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88A02">
      <w:pPr>
        <w:pStyle w:val="2"/>
        <w:keepNext w:val="0"/>
        <w:keepLines w:val="0"/>
        <w:widowControl/>
        <w:suppressLineNumbers w:val="0"/>
        <w:rPr>
          <w:rFonts w:hint="default" w:asciiTheme="minorAscii" w:hAnsiTheme="minorAscii" w:cstheme="majorEastAsia"/>
          <w:sz w:val="22"/>
          <w:szCs w:val="22"/>
          <w:lang w:val="en-US"/>
        </w:rPr>
      </w:pPr>
      <w:r>
        <w:rPr>
          <w:rFonts w:hint="default" w:asciiTheme="minorAscii" w:hAnsiTheme="minorAscii" w:cstheme="majorEastAsia"/>
          <w:sz w:val="22"/>
          <w:szCs w:val="22"/>
        </w:rPr>
        <w:t>Lightning Strike Kills 14 Cattle Near Katima Mulilo</w:t>
      </w:r>
      <w:r>
        <w:rPr>
          <w:rFonts w:hint="default" w:asciiTheme="minorAscii" w:hAnsiTheme="minorAscii" w:cstheme="majorEastAsia"/>
          <w:sz w:val="22"/>
          <w:szCs w:val="22"/>
          <w:lang w:val="en-US"/>
        </w:rPr>
        <w:t xml:space="preserve"> - Namibia</w:t>
      </w:r>
      <w:r>
        <w:rPr>
          <w:rFonts w:hint="default" w:asciiTheme="minorAscii" w:hAnsiTheme="minorAscii" w:cstheme="majorEastAsia"/>
          <w:sz w:val="22"/>
          <w:szCs w:val="22"/>
        </w:rPr>
        <w:br w:type="textWrapping"/>
      </w:r>
      <w:r>
        <w:rPr>
          <w:rFonts w:hint="default" w:asciiTheme="minorAscii" w:hAnsiTheme="minorAscii" w:cstheme="majorEastAsia"/>
          <w:sz w:val="22"/>
          <w:szCs w:val="22"/>
        </w:rPr>
        <w:br w:type="textWrapping"/>
      </w:r>
      <w:r>
        <w:rPr>
          <w:rFonts w:hint="default" w:asciiTheme="minorAscii" w:hAnsiTheme="minorAscii" w:cstheme="majorEastAsia"/>
          <w:b w:val="0"/>
          <w:bCs w:val="0"/>
          <w:sz w:val="22"/>
          <w:szCs w:val="22"/>
        </w:rPr>
        <w:fldChar w:fldCharType="begin"/>
      </w:r>
      <w:r>
        <w:rPr>
          <w:rFonts w:hint="default" w:asciiTheme="minorAscii" w:hAnsiTheme="minorAscii" w:cstheme="majorEastAsia"/>
          <w:b w:val="0"/>
          <w:bCs w:val="0"/>
          <w:sz w:val="22"/>
          <w:szCs w:val="22"/>
        </w:rPr>
        <w:instrText xml:space="preserve"> HYPERLINK "https://futuremedianews.com.na/2025/02/15/lightning-strike-kills-14-cattle-near-katima-mulilo/" </w:instrText>
      </w:r>
      <w:r>
        <w:rPr>
          <w:rFonts w:hint="default" w:asciiTheme="minorAscii" w:hAnsiTheme="minorAscii" w:cstheme="majorEastAsia"/>
          <w:b w:val="0"/>
          <w:bCs w:val="0"/>
          <w:sz w:val="22"/>
          <w:szCs w:val="22"/>
        </w:rPr>
        <w:fldChar w:fldCharType="separate"/>
      </w:r>
      <w:r>
        <w:rPr>
          <w:rStyle w:val="5"/>
          <w:rFonts w:hint="default" w:asciiTheme="minorAscii" w:hAnsiTheme="minorAscii" w:cstheme="majorEastAsia"/>
          <w:b w:val="0"/>
          <w:bCs w:val="0"/>
          <w:sz w:val="22"/>
          <w:szCs w:val="22"/>
        </w:rPr>
        <w:t>https://futuremedianews.com.na/2025/02/15/lightning-strike-kills-14-cattle-near-katima-mulilo/</w:t>
      </w:r>
      <w:r>
        <w:rPr>
          <w:rFonts w:hint="default" w:asciiTheme="minorAscii" w:hAnsiTheme="minorAscii" w:cstheme="majorEastAsia"/>
          <w:b w:val="0"/>
          <w:bCs w:val="0"/>
          <w:sz w:val="22"/>
          <w:szCs w:val="22"/>
        </w:rPr>
        <w:fldChar w:fldCharType="end"/>
      </w:r>
      <w:r>
        <w:rPr>
          <w:rFonts w:hint="default" w:asciiTheme="minorAscii" w:hAnsiTheme="minorAscii" w:cstheme="majorEastAsia"/>
          <w:b w:val="0"/>
          <w:bCs w:val="0"/>
          <w:sz w:val="22"/>
          <w:szCs w:val="22"/>
        </w:rPr>
        <w:br w:type="textWrapping"/>
      </w:r>
      <w:r>
        <w:rPr>
          <w:rFonts w:hint="default" w:asciiTheme="minorAscii" w:hAnsiTheme="minorAscii" w:cstheme="majorEastAsia"/>
          <w:b w:val="0"/>
          <w:bCs w:val="0"/>
          <w:sz w:val="22"/>
          <w:szCs w:val="22"/>
        </w:rPr>
        <w:br w:type="textWrapping"/>
      </w:r>
      <w:r>
        <w:rPr>
          <w:rFonts w:hint="default" w:asciiTheme="minorAscii" w:hAnsiTheme="minorAscii" w:cstheme="majorEastAsia"/>
          <w:b w:val="0"/>
          <w:bCs w:val="0"/>
          <w:sz w:val="22"/>
          <w:szCs w:val="22"/>
          <w:lang w:val="en-US"/>
        </w:rPr>
        <w:t>12 Febraury, 2025</w:t>
      </w:r>
      <w:bookmarkStart w:id="0" w:name="_GoBack"/>
      <w:bookmarkEnd w:id="0"/>
    </w:p>
    <w:p w14:paraId="56CEAC05">
      <w:pPr>
        <w:keepNext w:val="0"/>
        <w:keepLines w:val="0"/>
        <w:widowControl/>
        <w:suppressLineNumbers w:val="0"/>
        <w:jc w:val="left"/>
        <w:rPr>
          <w:rFonts w:hint="default" w:asciiTheme="minorAscii" w:hAnsiTheme="minorAscii" w:cstheme="majorEastAsia"/>
          <w:sz w:val="22"/>
          <w:szCs w:val="22"/>
        </w:rPr>
      </w:pPr>
      <w:r>
        <w:rPr>
          <w:rFonts w:hint="default" w:eastAsia="SimSun" w:asciiTheme="minorAscii" w:hAnsiTheme="minorAscii" w:cstheme="majorEastAsia"/>
          <w:kern w:val="0"/>
          <w:sz w:val="22"/>
          <w:szCs w:val="22"/>
          <w:lang w:val="en-US" w:eastAsia="zh-CN" w:bidi="ar"/>
        </w:rPr>
        <w:t>Leonard Witbeen</w:t>
      </w:r>
    </w:p>
    <w:p w14:paraId="1BF4DA13">
      <w:pPr>
        <w:pStyle w:val="6"/>
        <w:keepNext w:val="0"/>
        <w:keepLines w:val="0"/>
        <w:widowControl/>
        <w:suppressLineNumbers w:val="0"/>
        <w:rPr>
          <w:rFonts w:hint="default" w:asciiTheme="minorAscii" w:hAnsiTheme="minorAscii" w:cstheme="majorEastAsia"/>
          <w:sz w:val="22"/>
          <w:szCs w:val="22"/>
        </w:rPr>
      </w:pPr>
      <w:r>
        <w:rPr>
          <w:rFonts w:hint="default" w:asciiTheme="minorAscii" w:hAnsiTheme="minorAscii" w:cstheme="majorEastAsia"/>
          <w:sz w:val="22"/>
          <w:szCs w:val="22"/>
        </w:rPr>
        <w:t>A lightning strike claimed the lives of 14 cattle in the Kayenda Area, about 23 kilometres from Katima Mulilo earlier this week. According to One Africa TV’s NewsOnOne reporter, Ellen Shihepo, the owner of the cattle, Argrey Luseso, estimates the loss at approximately N$200,000.</w:t>
      </w:r>
    </w:p>
    <w:p w14:paraId="53CEE914">
      <w:pPr>
        <w:pStyle w:val="6"/>
        <w:keepNext w:val="0"/>
        <w:keepLines w:val="0"/>
        <w:widowControl/>
        <w:suppressLineNumbers w:val="0"/>
        <w:rPr>
          <w:rFonts w:hint="default" w:asciiTheme="minorAscii" w:hAnsiTheme="minorAscii" w:cstheme="majorEastAsia"/>
          <w:sz w:val="22"/>
          <w:szCs w:val="22"/>
        </w:rPr>
      </w:pPr>
      <w:r>
        <w:rPr>
          <w:rFonts w:hint="default" w:asciiTheme="minorAscii" w:hAnsiTheme="minorAscii" w:cstheme="majorEastAsia"/>
          <w:sz w:val="22"/>
          <w:szCs w:val="22"/>
        </w:rPr>
        <w:t>Luseso relayed to our reporter from One Africa Tv NewsOnOne’s Ellen Shihepo that some of the cattle belonged to his brother:</w:t>
      </w:r>
    </w:p>
    <w:p w14:paraId="0302493D">
      <w:pPr>
        <w:rPr>
          <w:rFonts w:hint="default" w:asciiTheme="minorAscii" w:hAnsiTheme="minorAscii" w:cstheme="majorEastAsia"/>
          <w:sz w:val="22"/>
          <w:szCs w:val="22"/>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171241"/>
    <w:rsid w:val="16915584"/>
    <w:rsid w:val="6D171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Hyperlink"/>
    <w:basedOn w:val="3"/>
    <w:uiPriority w:val="0"/>
    <w:rPr>
      <w:color w:val="0000FF"/>
      <w:u w:val="single"/>
    </w:r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2025-02-17T19:13:00Z</dcterms:created>
  <dc:creator>WPS_1733163479</dc:creator>
  <cp:lastModifiedBy>WPS_1733163479</cp:lastModifiedBy>
  <dcterms:modified xsi:type="dcterms:W3CDTF">2025-02-18T04:06:35Z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41DE39C31B55455894EEBB13BD28440B_11</vt:lpwstr>
  </property>
</Properties>
</file>