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9C79" w14:textId="0077857B" w:rsidR="00DE059D" w:rsidRDefault="00DE059D" w:rsidP="00307EF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DE059D">
        <w:rPr>
          <w:rFonts w:eastAsia="Times New Roman" w:cstheme="minorHAnsi"/>
          <w:b/>
          <w:bCs/>
          <w:kern w:val="36"/>
        </w:rPr>
        <w:t>Woman struck by lightning</w:t>
      </w:r>
      <w:r w:rsidR="00307EFF">
        <w:rPr>
          <w:rFonts w:eastAsia="Times New Roman" w:cstheme="minorHAnsi"/>
          <w:b/>
          <w:bCs/>
          <w:kern w:val="36"/>
        </w:rPr>
        <w:t xml:space="preserve"> [Namibia]</w:t>
      </w:r>
    </w:p>
    <w:p w14:paraId="021BD5E1" w14:textId="77777777" w:rsidR="00307EFF" w:rsidRDefault="00307EFF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AF3B3EE" w14:textId="7CEF444A" w:rsidR="00DE059D" w:rsidRPr="00DE059D" w:rsidRDefault="00DE059D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59D">
        <w:rPr>
          <w:rFonts w:asciiTheme="minorHAnsi" w:hAnsiTheme="minorHAnsi" w:cstheme="minorHAnsi"/>
          <w:sz w:val="22"/>
          <w:szCs w:val="22"/>
        </w:rPr>
        <w:t>2021-12-13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Pr="00DE059D">
          <w:rPr>
            <w:rFonts w:asciiTheme="minorHAnsi" w:hAnsiTheme="minorHAnsi" w:cstheme="minorHAnsi"/>
            <w:sz w:val="22"/>
            <w:szCs w:val="22"/>
          </w:rPr>
          <w:t xml:space="preserve">John </w:t>
        </w:r>
        <w:proofErr w:type="spellStart"/>
        <w:r w:rsidRPr="00DE059D">
          <w:rPr>
            <w:rFonts w:asciiTheme="minorHAnsi" w:hAnsiTheme="minorHAnsi" w:cstheme="minorHAnsi"/>
            <w:sz w:val="22"/>
            <w:szCs w:val="22"/>
          </w:rPr>
          <w:t>Muyamba</w:t>
        </w:r>
        <w:proofErr w:type="spellEnd"/>
      </w:hyperlink>
    </w:p>
    <w:p w14:paraId="26C2562E" w14:textId="637E21C1" w:rsidR="00DE059D" w:rsidRPr="00DE059D" w:rsidRDefault="00501DFC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="00DE059D" w:rsidRPr="00DE059D">
          <w:rPr>
            <w:rStyle w:val="Hyperlink"/>
            <w:rFonts w:asciiTheme="minorHAnsi" w:hAnsiTheme="minorHAnsi" w:cstheme="minorHAnsi"/>
            <w:sz w:val="22"/>
            <w:szCs w:val="22"/>
          </w:rPr>
          <w:t>https://neweralive.na/posts/woman-struck-by-lightning</w:t>
        </w:r>
      </w:hyperlink>
    </w:p>
    <w:p w14:paraId="67367469" w14:textId="77777777" w:rsidR="00DE059D" w:rsidRPr="00DE059D" w:rsidRDefault="00DE059D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29DCCC3" w14:textId="77777777" w:rsidR="00307EFF" w:rsidRPr="00307EFF" w:rsidRDefault="00307EFF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  <w:u w:val="single"/>
        </w:rPr>
      </w:pPr>
      <w:r w:rsidRPr="00307EFF">
        <w:rPr>
          <w:rFonts w:asciiTheme="minorHAnsi" w:hAnsiTheme="minorHAnsi" w:cstheme="minorHAnsi"/>
          <w:color w:val="444343"/>
          <w:sz w:val="22"/>
          <w:szCs w:val="22"/>
          <w:u w:val="single"/>
        </w:rPr>
        <w:t>Event 1</w:t>
      </w:r>
    </w:p>
    <w:p w14:paraId="4D8EFF26" w14:textId="64276152" w:rsidR="00DE059D" w:rsidRDefault="00DE059D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</w:rPr>
      </w:pPr>
      <w:r w:rsidRPr="00DE059D">
        <w:rPr>
          <w:rFonts w:asciiTheme="minorHAnsi" w:hAnsiTheme="minorHAnsi" w:cstheme="minorHAnsi"/>
          <w:color w:val="444343"/>
          <w:sz w:val="22"/>
          <w:szCs w:val="22"/>
        </w:rPr>
        <w:t>RUNDU - A 50-year-old woman was fatally struck by lightning while working in her field last week Thursday outside Rundu.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>The woman is the third victim to be struck by lightning in a span of less than a month in the two Kavango regions.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>The police mortuary services were called to the scene to collect her lifeless body.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“It was reported that the deceased was part of a group of six people who were working in a </w:t>
      </w:r>
      <w:r w:rsidR="00307EFF">
        <w:rPr>
          <w:rFonts w:asciiTheme="minorHAnsi" w:hAnsiTheme="minorHAnsi" w:cstheme="minorHAnsi"/>
          <w:color w:val="444343"/>
          <w:sz w:val="22"/>
          <w:szCs w:val="22"/>
        </w:rPr>
        <w:t>*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mahangu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field when the incident happened,” said the police in a report.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>“The next of kin were informed, while the body is being kept at the Rundu state mortuary pending an autopsy,” the police noted. </w:t>
      </w:r>
    </w:p>
    <w:p w14:paraId="024ECFA8" w14:textId="77777777" w:rsidR="00DE059D" w:rsidRPr="00DE059D" w:rsidRDefault="00DE059D" w:rsidP="00307EFF">
      <w:pPr>
        <w:pStyle w:val="NormalWeb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444343"/>
          <w:sz w:val="22"/>
          <w:szCs w:val="22"/>
        </w:rPr>
      </w:pPr>
    </w:p>
    <w:p w14:paraId="3C3452F1" w14:textId="77777777" w:rsidR="00307EFF" w:rsidRPr="00307EFF" w:rsidRDefault="00307EFF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  <w:u w:val="single"/>
        </w:rPr>
      </w:pPr>
      <w:r w:rsidRPr="00307EFF">
        <w:rPr>
          <w:rFonts w:asciiTheme="minorHAnsi" w:hAnsiTheme="minorHAnsi" w:cstheme="minorHAnsi"/>
          <w:color w:val="444343"/>
          <w:sz w:val="22"/>
          <w:szCs w:val="22"/>
          <w:u w:val="single"/>
        </w:rPr>
        <w:t>Event 2</w:t>
      </w:r>
    </w:p>
    <w:p w14:paraId="6B32746B" w14:textId="6C364AEE" w:rsidR="00DE059D" w:rsidRPr="00DE059D" w:rsidRDefault="00DE059D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</w:rPr>
      </w:pPr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Over a week ago, a similar incident was reported in Kavango West, where 44-year-old Johanna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Kasiku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Mbilisu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from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Kwaki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village in the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Mpungu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constituency died after being struck by lightning while bathing in her makeshift bathroom.</w:t>
      </w:r>
      <w:r w:rsidR="00307EFF"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>The tragic incident was reported to have happened at about 04h30. </w:t>
      </w:r>
    </w:p>
    <w:p w14:paraId="4528C753" w14:textId="77777777" w:rsidR="00DE059D" w:rsidRDefault="00DE059D" w:rsidP="00307EFF">
      <w:pPr>
        <w:pStyle w:val="NormalWeb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444343"/>
          <w:sz w:val="22"/>
          <w:szCs w:val="22"/>
        </w:rPr>
      </w:pPr>
    </w:p>
    <w:p w14:paraId="4331E54B" w14:textId="77777777" w:rsidR="00307EFF" w:rsidRPr="00307EFF" w:rsidRDefault="00307EFF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  <w:u w:val="single"/>
        </w:rPr>
      </w:pPr>
      <w:r w:rsidRPr="00307EFF">
        <w:rPr>
          <w:rFonts w:asciiTheme="minorHAnsi" w:hAnsiTheme="minorHAnsi" w:cstheme="minorHAnsi"/>
          <w:color w:val="444343"/>
          <w:sz w:val="22"/>
          <w:szCs w:val="22"/>
          <w:u w:val="single"/>
        </w:rPr>
        <w:t>Event 3</w:t>
      </w:r>
    </w:p>
    <w:p w14:paraId="39F60E57" w14:textId="4460733E" w:rsidR="00DE059D" w:rsidRPr="00DE059D" w:rsidRDefault="00DE059D" w:rsidP="00307E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343"/>
          <w:sz w:val="22"/>
          <w:szCs w:val="22"/>
        </w:rPr>
      </w:pPr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Last month, a similar incident occurred in Kavango West when lightning struck and took the life of a grade 9 learner of the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Ntara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Combined School.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The pupil was walking to school then, and was identified as Phillip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Kazana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Siranda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>, aged 21.</w:t>
      </w:r>
      <w:r>
        <w:rPr>
          <w:rFonts w:asciiTheme="minorHAnsi" w:hAnsiTheme="minorHAnsi" w:cstheme="minorHAnsi"/>
          <w:color w:val="444343"/>
          <w:sz w:val="22"/>
          <w:szCs w:val="22"/>
        </w:rPr>
        <w:t xml:space="preserve"> </w:t>
      </w:r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He was residing at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Muveve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village,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Kavango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West, and was walking towards </w:t>
      </w:r>
      <w:proofErr w:type="spellStart"/>
      <w:r w:rsidRPr="00DE059D">
        <w:rPr>
          <w:rFonts w:asciiTheme="minorHAnsi" w:hAnsiTheme="minorHAnsi" w:cstheme="minorHAnsi"/>
          <w:color w:val="444343"/>
          <w:sz w:val="22"/>
          <w:szCs w:val="22"/>
        </w:rPr>
        <w:t>Ntara</w:t>
      </w:r>
      <w:proofErr w:type="spellEnd"/>
      <w:r w:rsidRPr="00DE059D">
        <w:rPr>
          <w:rFonts w:asciiTheme="minorHAnsi" w:hAnsiTheme="minorHAnsi" w:cstheme="minorHAnsi"/>
          <w:color w:val="444343"/>
          <w:sz w:val="22"/>
          <w:szCs w:val="22"/>
        </w:rPr>
        <w:t xml:space="preserve"> village.</w:t>
      </w:r>
    </w:p>
    <w:p w14:paraId="2FF0FD53" w14:textId="39E3B3DC" w:rsidR="00BB0E4F" w:rsidRDefault="00BB0E4F" w:rsidP="00307EFF">
      <w:pPr>
        <w:spacing w:after="0" w:line="240" w:lineRule="auto"/>
        <w:rPr>
          <w:rFonts w:cstheme="minorHAnsi"/>
        </w:rPr>
      </w:pPr>
    </w:p>
    <w:p w14:paraId="6F77E0DA" w14:textId="48893E6F" w:rsidR="00307EFF" w:rsidRPr="00DE059D" w:rsidRDefault="00307EFF" w:rsidP="00307EFF">
      <w:pPr>
        <w:spacing w:after="0" w:line="240" w:lineRule="auto"/>
        <w:rPr>
          <w:rFonts w:cstheme="minorHAnsi"/>
        </w:rPr>
      </w:pPr>
      <w:r>
        <w:rPr>
          <w:rFonts w:cstheme="minorHAnsi"/>
          <w:color w:val="444343"/>
        </w:rPr>
        <w:t>*</w:t>
      </w:r>
      <w:proofErr w:type="spellStart"/>
      <w:r w:rsidRPr="00DE059D">
        <w:rPr>
          <w:rFonts w:cstheme="minorHAnsi"/>
          <w:color w:val="444343"/>
        </w:rPr>
        <w:t>mahangu</w:t>
      </w:r>
      <w:proofErr w:type="spellEnd"/>
      <w:r>
        <w:rPr>
          <w:rFonts w:cstheme="minorHAnsi"/>
          <w:color w:val="444343"/>
        </w:rPr>
        <w:t>=pearl millet</w:t>
      </w:r>
    </w:p>
    <w:sectPr w:rsidR="00307EFF" w:rsidRPr="00DE0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3F"/>
    <w:rsid w:val="00307EFF"/>
    <w:rsid w:val="0032063F"/>
    <w:rsid w:val="00501DFC"/>
    <w:rsid w:val="00BB0E4F"/>
    <w:rsid w:val="00D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7170"/>
  <w15:chartTrackingRefBased/>
  <w15:docId w15:val="{075D9348-635D-4437-BCA3-79A05082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0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05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eralive.na/posts/woman-struck-by-lightning" TargetMode="External"/><Relationship Id="rId4" Type="http://schemas.openxmlformats.org/officeDocument/2006/relationships/hyperlink" Target="https://neweralive.na/author/John-Muya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2021-12-13T18:37:00Z</dcterms:created>
  <dcterms:modified xsi:type="dcterms:W3CDTF">2021-12-13T18:37:00Z</dcterms:modified>
</cp:coreProperties>
</file>