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7ABFA" w14:textId="77777777" w:rsidR="00724256" w:rsidRPr="00724256" w:rsidRDefault="00724256" w:rsidP="00724256">
      <w:pPr>
        <w:shd w:val="clear" w:color="auto" w:fill="FFFFFF"/>
        <w:spacing w:before="161" w:after="161" w:line="600" w:lineRule="atLeast"/>
        <w:outlineLvl w:val="0"/>
        <w:rPr>
          <w:rFonts w:eastAsia="Times New Roman" w:cstheme="minorHAnsi"/>
          <w:b/>
          <w:bCs/>
          <w:color w:val="111111"/>
          <w:kern w:val="36"/>
        </w:rPr>
      </w:pPr>
      <w:r w:rsidRPr="00724256">
        <w:rPr>
          <w:rFonts w:eastAsia="Times New Roman" w:cstheme="minorHAnsi"/>
          <w:b/>
          <w:bCs/>
          <w:color w:val="111111"/>
          <w:kern w:val="36"/>
        </w:rPr>
        <w:t>Two pupils killed by lightning strike in central Tanzania</w:t>
      </w:r>
    </w:p>
    <w:p w14:paraId="5953FC41" w14:textId="1C098CFD" w:rsidR="00724256" w:rsidRDefault="00724256" w:rsidP="00724256">
      <w:pPr>
        <w:shd w:val="clear" w:color="auto" w:fill="FFFFFF"/>
        <w:spacing w:after="105" w:line="240" w:lineRule="auto"/>
        <w:rPr>
          <w:rFonts w:eastAsia="Times New Roman" w:cstheme="minorHAnsi"/>
        </w:rPr>
      </w:pPr>
      <w:r w:rsidRPr="00724256">
        <w:rPr>
          <w:rFonts w:eastAsia="Times New Roman" w:cstheme="minorHAnsi"/>
        </w:rPr>
        <w:t>Mar 14, 2021</w:t>
      </w:r>
    </w:p>
    <w:p w14:paraId="35728B85" w14:textId="1DC89545" w:rsidR="00724256" w:rsidRDefault="00291E5D" w:rsidP="00724256">
      <w:pPr>
        <w:shd w:val="clear" w:color="auto" w:fill="FFFFFF"/>
        <w:spacing w:after="105" w:line="240" w:lineRule="auto"/>
        <w:rPr>
          <w:rFonts w:eastAsia="Times New Roman" w:cstheme="minorHAnsi"/>
        </w:rPr>
      </w:pPr>
      <w:hyperlink r:id="rId6" w:history="1">
        <w:r w:rsidR="00724256" w:rsidRPr="006F34AD">
          <w:rPr>
            <w:rStyle w:val="Hyperlink"/>
            <w:rFonts w:eastAsia="Times New Roman" w:cstheme="minorHAnsi"/>
          </w:rPr>
          <w:t>https://newsghana.com.gh/two-pupils-killed-by-lightning-strike-in-central-tanzania/</w:t>
        </w:r>
      </w:hyperlink>
    </w:p>
    <w:p w14:paraId="54B8B711" w14:textId="77777777" w:rsidR="00724256" w:rsidRPr="00724256" w:rsidRDefault="00724256" w:rsidP="00724256">
      <w:pPr>
        <w:pStyle w:val="NormalWeb"/>
        <w:shd w:val="clear" w:color="auto" w:fill="FFFFFF"/>
        <w:spacing w:line="315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72425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Two pupils from the same family were killed by lightning strike in Tanzania’s central district of </w:t>
      </w:r>
      <w:proofErr w:type="spellStart"/>
      <w:r w:rsidRPr="0072425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Ikungi</w:t>
      </w:r>
      <w:proofErr w:type="spellEnd"/>
      <w:r w:rsidRPr="0072425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in </w:t>
      </w:r>
      <w:proofErr w:type="spellStart"/>
      <w:r w:rsidRPr="0072425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Singida</w:t>
      </w:r>
      <w:proofErr w:type="spellEnd"/>
      <w:r w:rsidRPr="0072425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region, an official said on Friday.</w:t>
      </w:r>
    </w:p>
    <w:p w14:paraId="4D53E8CF" w14:textId="77777777" w:rsidR="00724256" w:rsidRPr="00724256" w:rsidRDefault="00724256" w:rsidP="00724256">
      <w:pPr>
        <w:pStyle w:val="NormalWeb"/>
        <w:shd w:val="clear" w:color="auto" w:fill="FFFFFF"/>
        <w:spacing w:line="315" w:lineRule="atLeast"/>
        <w:rPr>
          <w:rFonts w:asciiTheme="minorHAnsi" w:hAnsiTheme="minorHAnsi" w:cstheme="minorHAnsi"/>
          <w:sz w:val="22"/>
          <w:szCs w:val="22"/>
        </w:rPr>
      </w:pPr>
      <w:r w:rsidRPr="00724256">
        <w:rPr>
          <w:rFonts w:asciiTheme="minorHAnsi" w:hAnsiTheme="minorHAnsi" w:cstheme="minorHAnsi"/>
          <w:sz w:val="22"/>
          <w:szCs w:val="22"/>
        </w:rPr>
        <w:t xml:space="preserve">“The pupils were hit by lightning strike at their home shortly after they returned from school,” said Bakari </w:t>
      </w:r>
      <w:proofErr w:type="spellStart"/>
      <w:r w:rsidRPr="00724256">
        <w:rPr>
          <w:rFonts w:asciiTheme="minorHAnsi" w:hAnsiTheme="minorHAnsi" w:cstheme="minorHAnsi"/>
          <w:sz w:val="22"/>
          <w:szCs w:val="22"/>
        </w:rPr>
        <w:t>Kaduguda</w:t>
      </w:r>
      <w:proofErr w:type="spellEnd"/>
      <w:r w:rsidRPr="00724256">
        <w:rPr>
          <w:rFonts w:asciiTheme="minorHAnsi" w:hAnsiTheme="minorHAnsi" w:cstheme="minorHAnsi"/>
          <w:sz w:val="22"/>
          <w:szCs w:val="22"/>
        </w:rPr>
        <w:t xml:space="preserve">, an executive officer for </w:t>
      </w:r>
      <w:proofErr w:type="spellStart"/>
      <w:r w:rsidRPr="00724256">
        <w:rPr>
          <w:rFonts w:asciiTheme="minorHAnsi" w:hAnsiTheme="minorHAnsi" w:cstheme="minorHAnsi"/>
          <w:sz w:val="22"/>
          <w:szCs w:val="22"/>
        </w:rPr>
        <w:t>Siuyu</w:t>
      </w:r>
      <w:proofErr w:type="spellEnd"/>
      <w:r w:rsidRPr="00724256">
        <w:rPr>
          <w:rFonts w:asciiTheme="minorHAnsi" w:hAnsiTheme="minorHAnsi" w:cstheme="minorHAnsi"/>
          <w:sz w:val="22"/>
          <w:szCs w:val="22"/>
        </w:rPr>
        <w:t xml:space="preserve"> ward in </w:t>
      </w:r>
      <w:proofErr w:type="spellStart"/>
      <w:r w:rsidRPr="00724256">
        <w:rPr>
          <w:rFonts w:asciiTheme="minorHAnsi" w:hAnsiTheme="minorHAnsi" w:cstheme="minorHAnsi"/>
          <w:sz w:val="22"/>
          <w:szCs w:val="22"/>
        </w:rPr>
        <w:t>Ikungi</w:t>
      </w:r>
      <w:proofErr w:type="spellEnd"/>
      <w:r w:rsidRPr="00724256">
        <w:rPr>
          <w:rFonts w:asciiTheme="minorHAnsi" w:hAnsiTheme="minorHAnsi" w:cstheme="minorHAnsi"/>
          <w:sz w:val="22"/>
          <w:szCs w:val="22"/>
        </w:rPr>
        <w:t xml:space="preserve"> district.</w:t>
      </w:r>
    </w:p>
    <w:p w14:paraId="27171AAD" w14:textId="77777777" w:rsidR="00724256" w:rsidRPr="00724256" w:rsidRDefault="00724256" w:rsidP="00724256">
      <w:pPr>
        <w:pStyle w:val="NormalWeb"/>
        <w:shd w:val="clear" w:color="auto" w:fill="FFFFFF"/>
        <w:spacing w:line="315" w:lineRule="atLeast"/>
        <w:rPr>
          <w:rFonts w:asciiTheme="minorHAnsi" w:hAnsiTheme="minorHAnsi" w:cstheme="minorHAnsi"/>
          <w:sz w:val="22"/>
          <w:szCs w:val="22"/>
        </w:rPr>
      </w:pPr>
      <w:proofErr w:type="spellStart"/>
      <w:r w:rsidRPr="00724256">
        <w:rPr>
          <w:rFonts w:asciiTheme="minorHAnsi" w:hAnsiTheme="minorHAnsi" w:cstheme="minorHAnsi"/>
          <w:sz w:val="22"/>
          <w:szCs w:val="22"/>
        </w:rPr>
        <w:t>Kaduguda</w:t>
      </w:r>
      <w:proofErr w:type="spellEnd"/>
      <w:r w:rsidRPr="00724256">
        <w:rPr>
          <w:rFonts w:asciiTheme="minorHAnsi" w:hAnsiTheme="minorHAnsi" w:cstheme="minorHAnsi"/>
          <w:sz w:val="22"/>
          <w:szCs w:val="22"/>
        </w:rPr>
        <w:t xml:space="preserve"> said the pupils, aged seven and 13 respectively, were hit by the lighting strike on Thursday at around 3 p.m. local time.</w:t>
      </w:r>
    </w:p>
    <w:p w14:paraId="3C6731A5" w14:textId="77777777" w:rsidR="00724256" w:rsidRPr="00724256" w:rsidRDefault="00724256" w:rsidP="00724256">
      <w:pPr>
        <w:pStyle w:val="NormalWeb"/>
        <w:shd w:val="clear" w:color="auto" w:fill="FFFFFF"/>
        <w:spacing w:line="315" w:lineRule="atLeast"/>
        <w:rPr>
          <w:rFonts w:asciiTheme="minorHAnsi" w:hAnsiTheme="minorHAnsi" w:cstheme="minorHAnsi"/>
          <w:sz w:val="22"/>
          <w:szCs w:val="22"/>
        </w:rPr>
      </w:pPr>
      <w:r w:rsidRPr="00724256">
        <w:rPr>
          <w:rFonts w:asciiTheme="minorHAnsi" w:hAnsiTheme="minorHAnsi" w:cstheme="minorHAnsi"/>
          <w:sz w:val="22"/>
          <w:szCs w:val="22"/>
        </w:rPr>
        <w:t>He said one of the pupils died on the way to hospital and the other one died as doctors tried to save his life.</w:t>
      </w:r>
    </w:p>
    <w:p w14:paraId="5DE855C4" w14:textId="77777777" w:rsidR="00724256" w:rsidRPr="00724256" w:rsidRDefault="00724256" w:rsidP="00724256">
      <w:pPr>
        <w:pStyle w:val="NormalWeb"/>
        <w:shd w:val="clear" w:color="auto" w:fill="FFFFFF"/>
        <w:spacing w:line="315" w:lineRule="atLeast"/>
        <w:rPr>
          <w:rFonts w:asciiTheme="minorHAnsi" w:hAnsiTheme="minorHAnsi" w:cstheme="minorHAnsi"/>
          <w:sz w:val="22"/>
          <w:szCs w:val="22"/>
        </w:rPr>
      </w:pPr>
      <w:r w:rsidRPr="00724256">
        <w:rPr>
          <w:rFonts w:asciiTheme="minorHAnsi" w:hAnsiTheme="minorHAnsi" w:cstheme="minorHAnsi"/>
          <w:sz w:val="22"/>
          <w:szCs w:val="22"/>
        </w:rPr>
        <w:t xml:space="preserve">The official added the two pupils arrived home safely after they had run away from a heavy downpour that hit the area. </w:t>
      </w:r>
    </w:p>
    <w:p w14:paraId="6F39F488" w14:textId="77777777" w:rsidR="00491A04" w:rsidRPr="00724256" w:rsidRDefault="00491A04">
      <w:pPr>
        <w:rPr>
          <w:rFonts w:cstheme="minorHAnsi"/>
        </w:rPr>
      </w:pPr>
    </w:p>
    <w:sectPr w:rsidR="00491A04" w:rsidRPr="00724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2E734" w14:textId="77777777" w:rsidR="00291E5D" w:rsidRDefault="00291E5D" w:rsidP="00724256">
      <w:pPr>
        <w:spacing w:after="0" w:line="240" w:lineRule="auto"/>
      </w:pPr>
      <w:r>
        <w:separator/>
      </w:r>
    </w:p>
  </w:endnote>
  <w:endnote w:type="continuationSeparator" w:id="0">
    <w:p w14:paraId="43B9B4C4" w14:textId="77777777" w:rsidR="00291E5D" w:rsidRDefault="00291E5D" w:rsidP="0072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7162D" w14:textId="77777777" w:rsidR="00291E5D" w:rsidRDefault="00291E5D" w:rsidP="00724256">
      <w:pPr>
        <w:spacing w:after="0" w:line="240" w:lineRule="auto"/>
      </w:pPr>
      <w:r>
        <w:separator/>
      </w:r>
    </w:p>
  </w:footnote>
  <w:footnote w:type="continuationSeparator" w:id="0">
    <w:p w14:paraId="21631644" w14:textId="77777777" w:rsidR="00291E5D" w:rsidRDefault="00291E5D" w:rsidP="007242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41"/>
    <w:rsid w:val="00291E5D"/>
    <w:rsid w:val="004770D6"/>
    <w:rsid w:val="00491A04"/>
    <w:rsid w:val="00661141"/>
    <w:rsid w:val="00724256"/>
    <w:rsid w:val="009E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488D7"/>
  <w15:chartTrackingRefBased/>
  <w15:docId w15:val="{4AB8CE94-AFF9-4394-9974-56069E2D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4256"/>
    <w:pPr>
      <w:spacing w:before="161" w:after="161" w:line="600" w:lineRule="atLeast"/>
      <w:outlineLvl w:val="0"/>
    </w:pPr>
    <w:rPr>
      <w:rFonts w:ascii="Roboto" w:eastAsia="Times New Roman" w:hAnsi="Roboto" w:cs="Times New Roman"/>
      <w:color w:val="111111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256"/>
    <w:rPr>
      <w:rFonts w:ascii="Roboto" w:eastAsia="Times New Roman" w:hAnsi="Roboto" w:cs="Times New Roman"/>
      <w:color w:val="111111"/>
      <w:kern w:val="36"/>
      <w:sz w:val="48"/>
      <w:szCs w:val="48"/>
    </w:rPr>
  </w:style>
  <w:style w:type="character" w:customStyle="1" w:styleId="td-post-date17">
    <w:name w:val="td-post-date17"/>
    <w:basedOn w:val="DefaultParagraphFont"/>
    <w:rsid w:val="00724256"/>
    <w:rPr>
      <w:color w:val="AAAAAA"/>
    </w:rPr>
  </w:style>
  <w:style w:type="character" w:styleId="Strong">
    <w:name w:val="Strong"/>
    <w:basedOn w:val="DefaultParagraphFont"/>
    <w:uiPriority w:val="22"/>
    <w:qFormat/>
    <w:rsid w:val="007242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24256"/>
    <w:pPr>
      <w:spacing w:after="3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242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04711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23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168086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180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942398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693736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53719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0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1480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sghana.com.gh/two-pupils-killed-by-lightning-strike-in-central-tanzani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4</cp:revision>
  <dcterms:created xsi:type="dcterms:W3CDTF">2021-03-16T18:34:00Z</dcterms:created>
  <dcterms:modified xsi:type="dcterms:W3CDTF">2021-03-16T18:38:00Z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2021-03-16T18:35:03.6718849Z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7d3e89b0-24ea-46f4-8a44-ab6e97ccbcd3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-142798951</vt:i4>
  </property>
  <property fmtid="{D5CDD505-2E9C-101B-9397-08002B2CF9AE}" pid="12" name="_NewReviewCycle">
    <vt:lpwstr/>
  </property>
  <property fmtid="{D5CDD505-2E9C-101B-9397-08002B2CF9AE}" pid="13" name="_EmailSubject">
    <vt:lpwstr>Two pupils killed by lightning strike in central Tanzania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</Properties>
</file>