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6F3D" w14:textId="77777777" w:rsidR="0018263A" w:rsidRPr="0018263A" w:rsidRDefault="0018263A" w:rsidP="0018263A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2C2F34"/>
          <w:kern w:val="36"/>
          <w:sz w:val="28"/>
          <w:szCs w:val="28"/>
          <w:lang w:eastAsia="en-UG"/>
          <w14:ligatures w14:val="none"/>
        </w:rPr>
      </w:pPr>
      <w:r w:rsidRPr="0018263A">
        <w:rPr>
          <w:rFonts w:ascii="Times New Roman" w:eastAsia="Times New Roman" w:hAnsi="Times New Roman" w:cs="Times New Roman"/>
          <w:b/>
          <w:bCs/>
          <w:color w:val="2C2F34"/>
          <w:kern w:val="36"/>
          <w:sz w:val="28"/>
          <w:szCs w:val="28"/>
          <w:lang w:eastAsia="en-UG"/>
          <w14:ligatures w14:val="none"/>
        </w:rPr>
        <w:t>Lightning strike in southern Tanzania claims lives of 3 villagers, injures 18 others</w:t>
      </w:r>
    </w:p>
    <w:p w14:paraId="3DC09555" w14:textId="5C4E70D5" w:rsidR="0018263A" w:rsidRPr="0018263A" w:rsidRDefault="00000000" w:rsidP="0018263A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2C2F34"/>
          <w:kern w:val="36"/>
          <w:sz w:val="28"/>
          <w:szCs w:val="28"/>
          <w:lang w:eastAsia="en-UG"/>
          <w14:ligatures w14:val="none"/>
        </w:rPr>
      </w:pPr>
      <w:hyperlink r:id="rId4" w:history="1">
        <w:r w:rsidR="0018263A" w:rsidRPr="0018263A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en-UG"/>
            <w14:ligatures w14:val="none"/>
          </w:rPr>
          <w:t>https://shiawaves.com/english/uncategorized/101312-lightning-strike-in-southern-tanzania-claims-lives-of-3-villagers-injures-18-others/</w:t>
        </w:r>
      </w:hyperlink>
    </w:p>
    <w:p w14:paraId="384B7291" w14:textId="77777777" w:rsidR="0018263A" w:rsidRDefault="0018263A" w:rsidP="001826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eastAsia="en-UG"/>
          <w14:ligatures w14:val="none"/>
        </w:rPr>
      </w:pPr>
      <w:r w:rsidRPr="0018263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eastAsia="en-UG"/>
          <w14:ligatures w14:val="none"/>
        </w:rPr>
        <w:t>February 12, 2024</w:t>
      </w:r>
    </w:p>
    <w:p w14:paraId="721520B7" w14:textId="77777777" w:rsidR="003E10EB" w:rsidRPr="003E10EB" w:rsidRDefault="003E10EB" w:rsidP="001826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en-UG"/>
          <w14:ligatures w14:val="none"/>
        </w:rPr>
      </w:pPr>
    </w:p>
    <w:p w14:paraId="29BBF55B" w14:textId="417704CF" w:rsidR="0018263A" w:rsidRPr="0018263A" w:rsidRDefault="0018263A" w:rsidP="0018263A">
      <w:pPr>
        <w:pStyle w:val="NormalWeb"/>
        <w:shd w:val="clear" w:color="auto" w:fill="FFFFFF"/>
        <w:spacing w:before="0" w:beforeAutospacing="0" w:after="375" w:afterAutospacing="0" w:line="390" w:lineRule="atLeast"/>
        <w:rPr>
          <w:color w:val="2C2F34"/>
          <w:sz w:val="28"/>
          <w:szCs w:val="28"/>
        </w:rPr>
      </w:pPr>
      <w:r w:rsidRPr="0018263A">
        <w:rPr>
          <w:color w:val="2C2F34"/>
          <w:sz w:val="28"/>
          <w:szCs w:val="28"/>
        </w:rPr>
        <w:t>lightning strike killed three villagers and injured 18 others on Friday evening as they attended a funeral in the Lindi region in southern Tanzania, Xinhua reported on Sunday.</w:t>
      </w:r>
    </w:p>
    <w:p w14:paraId="2AC06267" w14:textId="34AFCBF8" w:rsidR="0018263A" w:rsidRPr="0018263A" w:rsidRDefault="0018263A" w:rsidP="0018263A">
      <w:pPr>
        <w:pStyle w:val="NormalWeb"/>
        <w:shd w:val="clear" w:color="auto" w:fill="FFFFFF"/>
        <w:spacing w:before="0" w:beforeAutospacing="0" w:after="375" w:afterAutospacing="0" w:line="390" w:lineRule="atLeast"/>
        <w:rPr>
          <w:color w:val="2C2F34"/>
          <w:sz w:val="28"/>
          <w:szCs w:val="28"/>
        </w:rPr>
      </w:pPr>
      <w:r w:rsidRPr="0018263A">
        <w:rPr>
          <w:color w:val="2C2F34"/>
          <w:sz w:val="28"/>
          <w:szCs w:val="28"/>
        </w:rPr>
        <w:t xml:space="preserve">Abdallah </w:t>
      </w:r>
      <w:proofErr w:type="spellStart"/>
      <w:r w:rsidRPr="0018263A">
        <w:rPr>
          <w:color w:val="2C2F34"/>
          <w:sz w:val="28"/>
          <w:szCs w:val="28"/>
        </w:rPr>
        <w:t>Mputa</w:t>
      </w:r>
      <w:proofErr w:type="spellEnd"/>
      <w:r w:rsidRPr="0018263A">
        <w:rPr>
          <w:color w:val="2C2F34"/>
          <w:sz w:val="28"/>
          <w:szCs w:val="28"/>
        </w:rPr>
        <w:t xml:space="preserve">, in charge of a health centre in the </w:t>
      </w:r>
      <w:proofErr w:type="spellStart"/>
      <w:r w:rsidRPr="0018263A">
        <w:rPr>
          <w:color w:val="2C2F34"/>
          <w:sz w:val="28"/>
          <w:szCs w:val="28"/>
        </w:rPr>
        <w:t>Mtama</w:t>
      </w:r>
      <w:proofErr w:type="spellEnd"/>
      <w:r w:rsidRPr="0018263A">
        <w:rPr>
          <w:color w:val="2C2F34"/>
          <w:sz w:val="28"/>
          <w:szCs w:val="28"/>
        </w:rPr>
        <w:t xml:space="preserve"> area in the region, said the victims were hit by the lightning strike while they were attending a funeral of their fellow village.</w:t>
      </w:r>
    </w:p>
    <w:p w14:paraId="318BC1B1" w14:textId="77777777" w:rsidR="0018263A" w:rsidRPr="0018263A" w:rsidRDefault="0018263A" w:rsidP="0018263A">
      <w:pPr>
        <w:pStyle w:val="NormalWeb"/>
        <w:shd w:val="clear" w:color="auto" w:fill="FFFFFF"/>
        <w:spacing w:before="0" w:beforeAutospacing="0" w:after="375" w:afterAutospacing="0" w:line="390" w:lineRule="atLeast"/>
        <w:rPr>
          <w:color w:val="2C2F34"/>
          <w:sz w:val="28"/>
          <w:szCs w:val="28"/>
        </w:rPr>
      </w:pPr>
      <w:r w:rsidRPr="0018263A">
        <w:rPr>
          <w:color w:val="2C2F34"/>
          <w:sz w:val="28"/>
          <w:szCs w:val="28"/>
        </w:rPr>
        <w:t xml:space="preserve">“They were attending the funeral of a fellow villager when a heavy downpour triggered the lightning strike,” said </w:t>
      </w:r>
      <w:proofErr w:type="spellStart"/>
      <w:r w:rsidRPr="0018263A">
        <w:rPr>
          <w:color w:val="2C2F34"/>
          <w:sz w:val="28"/>
          <w:szCs w:val="28"/>
        </w:rPr>
        <w:t>Mputa</w:t>
      </w:r>
      <w:proofErr w:type="spellEnd"/>
      <w:r w:rsidRPr="0018263A">
        <w:rPr>
          <w:color w:val="2C2F34"/>
          <w:sz w:val="28"/>
          <w:szCs w:val="28"/>
        </w:rPr>
        <w:t>, adding that the lightning struck them at 4 p.m. local time.</w:t>
      </w:r>
    </w:p>
    <w:p w14:paraId="59926696" w14:textId="044BA128" w:rsidR="0018263A" w:rsidRPr="0018263A" w:rsidRDefault="0018263A" w:rsidP="0018263A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2C2F34"/>
          <w:sz w:val="28"/>
          <w:szCs w:val="28"/>
        </w:rPr>
      </w:pPr>
      <w:r w:rsidRPr="0018263A">
        <w:rPr>
          <w:color w:val="2C2F34"/>
          <w:sz w:val="28"/>
          <w:szCs w:val="28"/>
        </w:rPr>
        <w:t>The injured persons were still receiving medical treatment at the health centre, he said.</w:t>
      </w:r>
    </w:p>
    <w:p w14:paraId="6C2952D9" w14:textId="77777777" w:rsidR="0018263A" w:rsidRPr="0018263A" w:rsidRDefault="0018263A">
      <w:pPr>
        <w:rPr>
          <w:rFonts w:ascii="Times New Roman" w:hAnsi="Times New Roman" w:cs="Times New Roman"/>
          <w:sz w:val="28"/>
          <w:szCs w:val="28"/>
        </w:rPr>
      </w:pPr>
    </w:p>
    <w:sectPr w:rsidR="0018263A" w:rsidRPr="00182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3A"/>
    <w:rsid w:val="0018263A"/>
    <w:rsid w:val="003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3591"/>
  <w15:chartTrackingRefBased/>
  <w15:docId w15:val="{0AB9223C-8628-4042-AD89-6A3538E4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character" w:styleId="Hyperlink">
    <w:name w:val="Hyperlink"/>
    <w:basedOn w:val="DefaultParagraphFont"/>
    <w:uiPriority w:val="99"/>
    <w:unhideWhenUsed/>
    <w:rsid w:val="001826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iawaves.com/english/uncategorized/101312-lightning-strike-in-southern-tanzania-claims-lives-of-3-villagers-injures-18-oth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Administrator</cp:lastModifiedBy>
  <cp:revision>2</cp:revision>
  <dcterms:created xsi:type="dcterms:W3CDTF">2024-02-12T12:43:00Z</dcterms:created>
  <dcterms:modified xsi:type="dcterms:W3CDTF">2024-02-12T12:43:00Z</dcterms:modified>
</cp:coreProperties>
</file>