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516B7" w14:textId="77777777" w:rsidR="000D7891" w:rsidRDefault="000D7891" w:rsidP="000D7891">
      <w:pPr>
        <w:spacing w:line="276" w:lineRule="auto"/>
        <w:jc w:val="both"/>
        <w:rPr>
          <w:b/>
          <w:bCs/>
        </w:rPr>
      </w:pPr>
      <w:r w:rsidRPr="000D7891">
        <w:rPr>
          <w:b/>
          <w:bCs/>
        </w:rPr>
        <w:fldChar w:fldCharType="begin"/>
      </w:r>
      <w:r w:rsidRPr="000D7891">
        <w:rPr>
          <w:b/>
          <w:bCs/>
        </w:rPr>
        <w:instrText xml:space="preserve"> HYPERLINK "http://www.newvision.co.ug/new_vision/news/1421000/lightning-claims-lives-luweero" </w:instrText>
      </w:r>
      <w:r w:rsidRPr="000D7891">
        <w:rPr>
          <w:b/>
          <w:bCs/>
        </w:rPr>
        <w:fldChar w:fldCharType="separate"/>
      </w:r>
      <w:r w:rsidRPr="000D7891">
        <w:rPr>
          <w:rStyle w:val="Hyperlink"/>
          <w:b/>
          <w:bCs/>
          <w:color w:val="auto"/>
          <w:u w:val="none"/>
        </w:rPr>
        <w:t>Lightning bolt hits house in Uganda, 2 children die</w:t>
      </w:r>
      <w:r w:rsidRPr="000D7891">
        <w:fldChar w:fldCharType="end"/>
      </w:r>
      <w:r w:rsidRPr="000D7891">
        <w:rPr>
          <w:b/>
          <w:bCs/>
        </w:rPr>
        <w:t xml:space="preserve"> </w:t>
      </w:r>
    </w:p>
    <w:p w14:paraId="4985E7CD" w14:textId="77777777" w:rsidR="000D7891" w:rsidRDefault="000D7891" w:rsidP="000D7891">
      <w:pPr>
        <w:spacing w:line="276" w:lineRule="auto"/>
        <w:jc w:val="both"/>
      </w:pPr>
      <w:r w:rsidRPr="000D7891">
        <w:t xml:space="preserve">Frederick </w:t>
      </w:r>
      <w:proofErr w:type="spellStart"/>
      <w:r w:rsidRPr="000D7891">
        <w:t>Kiwanuka</w:t>
      </w:r>
      <w:proofErr w:type="spellEnd"/>
    </w:p>
    <w:p w14:paraId="2BA582F3" w14:textId="77777777" w:rsidR="000D7891" w:rsidRDefault="000D7891" w:rsidP="000D7891">
      <w:pPr>
        <w:spacing w:line="276" w:lineRule="auto"/>
        <w:jc w:val="both"/>
      </w:pPr>
      <w:hyperlink r:id="rId4" w:tgtFrame="_blank" w:history="1">
        <w:r w:rsidRPr="000D7891">
          <w:rPr>
            <w:rStyle w:val="Hyperlink"/>
            <w:color w:val="auto"/>
            <w:u w:val="none"/>
          </w:rPr>
          <w:t>New Vision 30</w:t>
        </w:r>
      </w:hyperlink>
    </w:p>
    <w:p w14:paraId="6F39A581" w14:textId="6354148E" w:rsidR="000D7891" w:rsidRPr="000D7891" w:rsidRDefault="000D7891" w:rsidP="000D7891">
      <w:pPr>
        <w:spacing w:line="276" w:lineRule="auto"/>
        <w:jc w:val="both"/>
        <w:rPr>
          <w:b/>
          <w:bCs/>
        </w:rPr>
      </w:pPr>
      <w:r w:rsidRPr="000D7891">
        <w:t>Fri, 01 Apr 2016 14:19 UTC</w:t>
      </w:r>
    </w:p>
    <w:p w14:paraId="6E3EF157" w14:textId="5D03ACA4" w:rsidR="000D7891" w:rsidRDefault="000D7891" w:rsidP="000D7891">
      <w:pPr>
        <w:spacing w:line="276" w:lineRule="auto"/>
        <w:jc w:val="both"/>
      </w:pPr>
      <w:hyperlink r:id="rId5" w:history="1">
        <w:r w:rsidRPr="007F50AA">
          <w:rPr>
            <w:rStyle w:val="Hyperlink"/>
          </w:rPr>
          <w:t>https://www.sott.net/article/315611-Lightning-bolt-hits-house-in-Uganda-2-children-die</w:t>
        </w:r>
      </w:hyperlink>
    </w:p>
    <w:p w14:paraId="4CF33CBF" w14:textId="77777777" w:rsidR="000D7891" w:rsidRDefault="000D7891" w:rsidP="000D7891">
      <w:pPr>
        <w:spacing w:line="276" w:lineRule="auto"/>
        <w:jc w:val="both"/>
      </w:pPr>
      <w:r w:rsidRPr="000D7891">
        <w:t xml:space="preserve">The incident occurred in </w:t>
      </w:r>
      <w:proofErr w:type="spellStart"/>
      <w:r w:rsidRPr="000D7891">
        <w:t>Mbogo</w:t>
      </w:r>
      <w:proofErr w:type="spellEnd"/>
      <w:r w:rsidRPr="000D7891">
        <w:t xml:space="preserve"> zone, </w:t>
      </w:r>
      <w:proofErr w:type="spellStart"/>
      <w:r w:rsidRPr="000D7891">
        <w:t>Kikyusa</w:t>
      </w:r>
      <w:proofErr w:type="spellEnd"/>
      <w:r w:rsidRPr="000D7891">
        <w:t xml:space="preserve"> sub-county in </w:t>
      </w:r>
      <w:proofErr w:type="spellStart"/>
      <w:r w:rsidRPr="000D7891">
        <w:t>Luweero</w:t>
      </w:r>
      <w:proofErr w:type="spellEnd"/>
      <w:r w:rsidRPr="000D7891">
        <w:t xml:space="preserve"> district, when Simon </w:t>
      </w:r>
      <w:proofErr w:type="spellStart"/>
      <w:r w:rsidRPr="000D7891">
        <w:t>Katumba's</w:t>
      </w:r>
      <w:proofErr w:type="spellEnd"/>
      <w:r>
        <w:t xml:space="preserve"> </w:t>
      </w:r>
      <w:r w:rsidRPr="000D7891">
        <w:t xml:space="preserve">house caught fire that killed </w:t>
      </w:r>
      <w:proofErr w:type="spellStart"/>
      <w:r w:rsidRPr="000D7891">
        <w:t>Emelda</w:t>
      </w:r>
      <w:proofErr w:type="spellEnd"/>
      <w:r w:rsidRPr="000D7891">
        <w:t xml:space="preserve"> </w:t>
      </w:r>
      <w:proofErr w:type="spellStart"/>
      <w:r w:rsidRPr="000D7891">
        <w:t>Nakafeero</w:t>
      </w:r>
      <w:proofErr w:type="spellEnd"/>
      <w:r w:rsidRPr="000D7891">
        <w:t xml:space="preserve">, 3 and </w:t>
      </w:r>
      <w:proofErr w:type="spellStart"/>
      <w:r w:rsidRPr="000D7891">
        <w:t>Kelvis</w:t>
      </w:r>
      <w:proofErr w:type="spellEnd"/>
      <w:r w:rsidRPr="000D7891">
        <w:t xml:space="preserve"> </w:t>
      </w:r>
      <w:proofErr w:type="spellStart"/>
      <w:r w:rsidRPr="000D7891">
        <w:t>Kiyimba</w:t>
      </w:r>
      <w:proofErr w:type="spellEnd"/>
      <w:r w:rsidRPr="000D7891">
        <w:t xml:space="preserve">, 2. </w:t>
      </w:r>
    </w:p>
    <w:p w14:paraId="61DD2C9B" w14:textId="77777777" w:rsidR="000D7891" w:rsidRDefault="000D7891" w:rsidP="000D7891">
      <w:pPr>
        <w:spacing w:line="276" w:lineRule="auto"/>
        <w:jc w:val="both"/>
      </w:pPr>
      <w:r w:rsidRPr="000D7891">
        <w:t xml:space="preserve">Shock gripped residents of </w:t>
      </w:r>
      <w:proofErr w:type="spellStart"/>
      <w:r w:rsidRPr="000D7891">
        <w:t>Kikyusa</w:t>
      </w:r>
      <w:proofErr w:type="spellEnd"/>
      <w:r w:rsidRPr="000D7891">
        <w:t xml:space="preserve"> town in </w:t>
      </w:r>
      <w:proofErr w:type="spellStart"/>
      <w:r w:rsidRPr="000D7891">
        <w:t>Bamunanika</w:t>
      </w:r>
      <w:proofErr w:type="spellEnd"/>
      <w:r w:rsidRPr="000D7891">
        <w:t xml:space="preserve"> when lightning struck a shop where there were 30 jerry cans of petrol inside sparking off a fire that killed two children and seriously injured their mother. </w:t>
      </w:r>
      <w:r w:rsidRPr="000D7891">
        <w:br/>
      </w:r>
      <w:r w:rsidRPr="000D7891">
        <w:br/>
        <w:t xml:space="preserve">The Savannah Regional police spokesperson </w:t>
      </w:r>
      <w:proofErr w:type="spellStart"/>
      <w:r w:rsidRPr="000D7891">
        <w:t>Lammeck</w:t>
      </w:r>
      <w:proofErr w:type="spellEnd"/>
      <w:r w:rsidRPr="000D7891">
        <w:t xml:space="preserve"> </w:t>
      </w:r>
      <w:proofErr w:type="spellStart"/>
      <w:r w:rsidRPr="000D7891">
        <w:t>Kigozi</w:t>
      </w:r>
      <w:proofErr w:type="spellEnd"/>
      <w:r w:rsidRPr="000D7891">
        <w:t xml:space="preserve"> on Thursday identified the two dead children</w:t>
      </w:r>
      <w:r>
        <w:t xml:space="preserve"> </w:t>
      </w:r>
      <w:r w:rsidRPr="000D7891">
        <w:t xml:space="preserve">as: Melda </w:t>
      </w:r>
      <w:proofErr w:type="spellStart"/>
      <w:r w:rsidRPr="000D7891">
        <w:t>Nakafeero</w:t>
      </w:r>
      <w:proofErr w:type="spellEnd"/>
      <w:r w:rsidRPr="000D7891">
        <w:t xml:space="preserve"> a 3-year-old female years and Kevin </w:t>
      </w:r>
      <w:proofErr w:type="spellStart"/>
      <w:r w:rsidRPr="000D7891">
        <w:t>Kiyimba</w:t>
      </w:r>
      <w:proofErr w:type="spellEnd"/>
      <w:r w:rsidRPr="000D7891">
        <w:t xml:space="preserve"> </w:t>
      </w:r>
      <w:proofErr w:type="gramStart"/>
      <w:r w:rsidRPr="000D7891">
        <w:t>a male aged two years</w:t>
      </w:r>
      <w:proofErr w:type="gramEnd"/>
      <w:r w:rsidRPr="000D7891">
        <w:t>.</w:t>
      </w:r>
    </w:p>
    <w:p w14:paraId="39286AF3" w14:textId="77777777" w:rsidR="000D7891" w:rsidRDefault="000D7891" w:rsidP="000D7891">
      <w:pPr>
        <w:spacing w:line="276" w:lineRule="auto"/>
        <w:jc w:val="both"/>
      </w:pPr>
      <w:r w:rsidRPr="000D7891">
        <w:t xml:space="preserve">Their mother Jennet </w:t>
      </w:r>
      <w:proofErr w:type="spellStart"/>
      <w:r w:rsidRPr="000D7891">
        <w:t>Namugaya</w:t>
      </w:r>
      <w:proofErr w:type="spellEnd"/>
      <w:r w:rsidRPr="000D7891">
        <w:t xml:space="preserve"> (24) was rushed to Mulago hospital after she sustained severe burns on</w:t>
      </w:r>
      <w:r>
        <w:t xml:space="preserve"> </w:t>
      </w:r>
      <w:r w:rsidRPr="000D7891">
        <w:t>her body.</w:t>
      </w:r>
    </w:p>
    <w:p w14:paraId="2E9657C7" w14:textId="77777777" w:rsidR="000D7891" w:rsidRDefault="000D7891" w:rsidP="000D7891">
      <w:pPr>
        <w:spacing w:line="276" w:lineRule="auto"/>
        <w:jc w:val="both"/>
      </w:pPr>
      <w:r w:rsidRPr="000D7891">
        <w:t xml:space="preserve">Police fire fighters, who were deployed from the Savannah regional Police headquarters in </w:t>
      </w:r>
      <w:proofErr w:type="spellStart"/>
      <w:r w:rsidRPr="000D7891">
        <w:t>Luweero</w:t>
      </w:r>
      <w:proofErr w:type="spellEnd"/>
      <w:r w:rsidRPr="000D7891">
        <w:t xml:space="preserve"> town to stop the fire, suffered the wrath of residents who pelted with stones, furious at them for delaying to react.</w:t>
      </w:r>
    </w:p>
    <w:p w14:paraId="5C7D60DE" w14:textId="77777777" w:rsidR="000D7891" w:rsidRDefault="000D7891" w:rsidP="000D7891">
      <w:pPr>
        <w:spacing w:line="276" w:lineRule="auto"/>
        <w:jc w:val="both"/>
      </w:pPr>
      <w:r w:rsidRPr="000D7891">
        <w:t>They however managed to stop the fire from spreading to neighboring buildings.</w:t>
      </w:r>
    </w:p>
    <w:p w14:paraId="1A722D24" w14:textId="77777777" w:rsidR="000D7891" w:rsidRDefault="000D7891" w:rsidP="000D7891">
      <w:pPr>
        <w:spacing w:line="276" w:lineRule="auto"/>
        <w:jc w:val="both"/>
      </w:pPr>
      <w:r w:rsidRPr="000D7891">
        <w:t>It is the third time in a period of five years, that a similar catastrophe is hitting the area.</w:t>
      </w:r>
    </w:p>
    <w:p w14:paraId="3FE4F641" w14:textId="77777777" w:rsidR="000D7891" w:rsidRDefault="000D7891" w:rsidP="000D7891">
      <w:pPr>
        <w:spacing w:line="276" w:lineRule="auto"/>
        <w:jc w:val="both"/>
      </w:pPr>
      <w:r w:rsidRPr="000D7891">
        <w:t xml:space="preserve">In July 2011, a herdsman </w:t>
      </w:r>
      <w:proofErr w:type="spellStart"/>
      <w:r w:rsidRPr="000D7891">
        <w:t>Murekambanzi</w:t>
      </w:r>
      <w:proofErr w:type="spellEnd"/>
      <w:r w:rsidRPr="000D7891">
        <w:t xml:space="preserve"> </w:t>
      </w:r>
      <w:proofErr w:type="spellStart"/>
      <w:r w:rsidRPr="000D7891">
        <w:t>Karibwami</w:t>
      </w:r>
      <w:proofErr w:type="spellEnd"/>
      <w:r w:rsidRPr="000D7891">
        <w:t xml:space="preserve"> a resident of </w:t>
      </w:r>
      <w:proofErr w:type="spellStart"/>
      <w:r w:rsidRPr="000D7891">
        <w:t>Nakabiito</w:t>
      </w:r>
      <w:proofErr w:type="spellEnd"/>
      <w:r w:rsidRPr="000D7891">
        <w:t xml:space="preserve"> village in </w:t>
      </w:r>
      <w:proofErr w:type="spellStart"/>
      <w:r w:rsidRPr="000D7891">
        <w:t>Kikyusa</w:t>
      </w:r>
      <w:proofErr w:type="spellEnd"/>
      <w:r w:rsidRPr="000D7891">
        <w:t xml:space="preserve"> lost seven high breed cows after lightning struck his kraal.</w:t>
      </w:r>
    </w:p>
    <w:p w14:paraId="429ED74F" w14:textId="77777777" w:rsidR="000D7891" w:rsidRDefault="000D7891" w:rsidP="000D7891">
      <w:pPr>
        <w:spacing w:line="276" w:lineRule="auto"/>
        <w:jc w:val="both"/>
      </w:pPr>
      <w:r w:rsidRPr="000D7891">
        <w:t xml:space="preserve">Earlier in the same month, lightning had struck a man and his dog in </w:t>
      </w:r>
      <w:proofErr w:type="spellStart"/>
      <w:r w:rsidRPr="000D7891">
        <w:t>Kikyusa</w:t>
      </w:r>
      <w:proofErr w:type="spellEnd"/>
      <w:r w:rsidRPr="000D7891">
        <w:t xml:space="preserve"> town, killing the dog instantly. The man survived.</w:t>
      </w:r>
    </w:p>
    <w:p w14:paraId="7A8FBE6A" w14:textId="086FC32A" w:rsidR="00FB0E07" w:rsidRDefault="000D7891" w:rsidP="000D7891">
      <w:pPr>
        <w:spacing w:line="276" w:lineRule="auto"/>
        <w:jc w:val="both"/>
      </w:pPr>
      <w:bookmarkStart w:id="0" w:name="_GoBack"/>
      <w:bookmarkEnd w:id="0"/>
      <w:proofErr w:type="spellStart"/>
      <w:r w:rsidRPr="000D7891">
        <w:t>Kigozi</w:t>
      </w:r>
      <w:proofErr w:type="spellEnd"/>
      <w:r w:rsidRPr="000D7891">
        <w:t xml:space="preserve"> warned residents against risky businesses like selling petrol in jerry cans which he said exposed families to fire accidents. 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91"/>
    <w:rsid w:val="000005FA"/>
    <w:rsid w:val="000D7891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B3C7"/>
  <w15:chartTrackingRefBased/>
  <w15:docId w15:val="{9A8A20E9-EE55-4792-8502-EE231B12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8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5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tt.net/article/315611-Lightning-bolt-hits-house-in-Uganda-2-children-die" TargetMode="External"/><Relationship Id="rId4" Type="http://schemas.openxmlformats.org/officeDocument/2006/relationships/hyperlink" Target="http://www.newvision.co.ug/new_vision/news/1421000/lightning-claims-lives-luwe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2018-02-20T10:12:00Z</dcterms:created>
  <dcterms:modified xsi:type="dcterms:W3CDTF">2018-02-20T10:19:00Z</dcterms:modified>
</cp:coreProperties>
</file>