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EB2" w:rsidRPr="00620EB2" w:rsidRDefault="00620EB2" w:rsidP="00620EB2">
      <w:pPr>
        <w:spacing w:after="161"/>
        <w:outlineLvl w:val="0"/>
        <w:rPr>
          <w:rFonts w:eastAsia="Times New Roman" w:cs="Helvetica"/>
          <w:b/>
          <w:kern w:val="36"/>
        </w:rPr>
      </w:pPr>
      <w:bookmarkStart w:id="0" w:name="_GoBack"/>
      <w:bookmarkEnd w:id="0"/>
      <w:r w:rsidRPr="00620EB2">
        <w:rPr>
          <w:rFonts w:eastAsia="Times New Roman" w:cs="Helvetica"/>
          <w:b/>
          <w:kern w:val="36"/>
        </w:rPr>
        <w:t>IFP demands lightning conductors be installed in rural areas [South Africa]</w:t>
      </w:r>
    </w:p>
    <w:p w:rsidR="00620EB2" w:rsidRPr="00620EB2" w:rsidRDefault="00620EB2" w:rsidP="00620EB2">
      <w:pPr>
        <w:spacing w:after="100" w:afterAutospacing="1"/>
        <w:rPr>
          <w:rFonts w:eastAsia="Times New Roman" w:cs="Helvetica"/>
        </w:rPr>
      </w:pPr>
      <w:r w:rsidRPr="00620EB2">
        <w:rPr>
          <w:rFonts w:eastAsia="Times New Roman" w:cs="Helvetica"/>
        </w:rPr>
        <w:t xml:space="preserve">Updated March 24, 2018, 11:44 a.m. | By </w:t>
      </w:r>
      <w:r w:rsidRPr="00620EB2">
        <w:rPr>
          <w:rFonts w:eastAsia="Times New Roman" w:cs="Helvetica"/>
          <w:b/>
          <w:bCs/>
        </w:rPr>
        <w:t>Lethiwe Mdluli</w:t>
      </w:r>
      <w:r w:rsidRPr="00620EB2">
        <w:rPr>
          <w:rFonts w:eastAsia="Times New Roman" w:cs="Helvetica"/>
        </w:rPr>
        <w:t xml:space="preserve"> </w:t>
      </w:r>
    </w:p>
    <w:p w:rsidR="00620EB2" w:rsidRPr="00620EB2" w:rsidRDefault="001A03E4" w:rsidP="00620EB2">
      <w:pPr>
        <w:spacing w:after="100" w:afterAutospacing="1"/>
        <w:rPr>
          <w:rFonts w:eastAsia="Times New Roman" w:cs="Helvetica"/>
          <w:color w:val="0000CC"/>
        </w:rPr>
      </w:pPr>
      <w:hyperlink r:id="rId6" w:history="1">
        <w:r w:rsidR="00620EB2" w:rsidRPr="00620EB2">
          <w:rPr>
            <w:rStyle w:val="Hyperlink"/>
            <w:rFonts w:eastAsia="Times New Roman" w:cs="Helvetica"/>
            <w:color w:val="0000CC"/>
          </w:rPr>
          <w:t>https://www.ecr.co.za/news/news/ifp-demands-lightning-conductors-be-installed-rural-areas/</w:t>
        </w:r>
      </w:hyperlink>
    </w:p>
    <w:p w:rsidR="00620EB2" w:rsidRPr="00620EB2" w:rsidRDefault="00620EB2" w:rsidP="00620EB2">
      <w:pPr>
        <w:spacing w:after="100" w:afterAutospacing="1"/>
        <w:rPr>
          <w:rFonts w:eastAsia="Times New Roman" w:cs="Helvetica"/>
        </w:rPr>
      </w:pPr>
      <w:r w:rsidRPr="00620EB2">
        <w:rPr>
          <w:rFonts w:eastAsia="Times New Roman" w:cs="Helvetica"/>
          <w:iCs/>
        </w:rPr>
        <w:t xml:space="preserve">The IFP in KwaZulu-Natal wants the provincial government to install lightning conductors in rural areas, to minimise the risk of severe storms. </w:t>
      </w:r>
    </w:p>
    <w:p w:rsidR="00872C7A" w:rsidRPr="00620EB2" w:rsidRDefault="00620EB2">
      <w:pPr>
        <w:rPr>
          <w:rFonts w:cs="Helvetica"/>
        </w:rPr>
      </w:pPr>
      <w:r w:rsidRPr="00620EB2">
        <w:rPr>
          <w:rFonts w:cs="Helvetica"/>
        </w:rPr>
        <w:t xml:space="preserve">The party has been commenting after four members of the Mngomezulu family were killed in northern KwaZulu-Natal on Wednesday night. </w:t>
      </w:r>
      <w:r w:rsidRPr="00620EB2">
        <w:rPr>
          <w:rFonts w:cs="Helvetica"/>
        </w:rPr>
        <w:br/>
      </w:r>
      <w:r w:rsidRPr="00620EB2">
        <w:rPr>
          <w:rFonts w:cs="Helvetica"/>
        </w:rPr>
        <w:br/>
        <w:t xml:space="preserve">Their home was struck by lightning near Jozini, claiming the lives of three children and their mother. </w:t>
      </w:r>
      <w:r w:rsidRPr="00620EB2">
        <w:rPr>
          <w:rFonts w:cs="Helvetica"/>
        </w:rPr>
        <w:br/>
      </w:r>
      <w:r w:rsidRPr="00620EB2">
        <w:rPr>
          <w:rFonts w:cs="Helvetica"/>
        </w:rPr>
        <w:br/>
        <w:t>The IFP's Blessed Gwala wants the Department of Co-operative Governance and Traditional Affairs to install lightning conductors across the uMkhanyakude District.</w:t>
      </w:r>
    </w:p>
    <w:p w:rsidR="00620EB2" w:rsidRPr="00620EB2" w:rsidRDefault="00620EB2">
      <w:pPr>
        <w:rPr>
          <w:rFonts w:cs="Helvetica"/>
        </w:rPr>
      </w:pPr>
    </w:p>
    <w:p w:rsidR="00620EB2" w:rsidRPr="00620EB2" w:rsidRDefault="00620EB2" w:rsidP="00620EB2">
      <w:pPr>
        <w:spacing w:after="240"/>
        <w:rPr>
          <w:rFonts w:cs="Helvetica"/>
        </w:rPr>
      </w:pPr>
      <w:r w:rsidRPr="00620EB2">
        <w:rPr>
          <w:rFonts w:cs="Helvetica"/>
        </w:rPr>
        <w:t>Local officials say they are making plans to meet with the family of the deceased.</w:t>
      </w:r>
      <w:r w:rsidRPr="00620EB2">
        <w:rPr>
          <w:rFonts w:cs="Helvetica"/>
        </w:rPr>
        <w:br/>
      </w:r>
      <w:r w:rsidRPr="00620EB2">
        <w:rPr>
          <w:rFonts w:cs="Helvetica"/>
        </w:rPr>
        <w:br/>
        <w:t>Mayisela says the father, who was also in the home, survived the lightning strike.</w:t>
      </w:r>
      <w:r w:rsidRPr="00620EB2">
        <w:rPr>
          <w:rFonts w:cs="Helvetica"/>
        </w:rPr>
        <w:br/>
      </w:r>
      <w:r w:rsidRPr="00620EB2">
        <w:rPr>
          <w:rFonts w:cs="Helvetica"/>
        </w:rPr>
        <w:br/>
        <w:t>He was rushed to hospital in a critical condition.</w:t>
      </w:r>
    </w:p>
    <w:p w:rsidR="00620EB2" w:rsidRPr="00620EB2" w:rsidRDefault="00620EB2" w:rsidP="00620EB2">
      <w:pPr>
        <w:pStyle w:val="NormalWeb"/>
        <w:rPr>
          <w:rFonts w:asciiTheme="minorHAnsi" w:hAnsiTheme="minorHAnsi" w:cs="Helvetica"/>
          <w:sz w:val="22"/>
          <w:szCs w:val="22"/>
        </w:rPr>
      </w:pPr>
      <w:r w:rsidRPr="00620EB2">
        <w:rPr>
          <w:rFonts w:asciiTheme="minorHAnsi" w:hAnsiTheme="minorHAnsi" w:cs="Helvetica"/>
          <w:sz w:val="22"/>
          <w:szCs w:val="22"/>
        </w:rPr>
        <w:t xml:space="preserve">The department says </w:t>
      </w:r>
      <w:hyperlink r:id="rId7" w:history="1">
        <w:r w:rsidRPr="00620EB2">
          <w:rPr>
            <w:rStyle w:val="Hyperlink"/>
            <w:rFonts w:asciiTheme="minorHAnsi" w:hAnsiTheme="minorHAnsi" w:cs="Helvetica"/>
            <w:b/>
            <w:bCs/>
            <w:color w:val="auto"/>
            <w:sz w:val="22"/>
            <w:szCs w:val="22"/>
          </w:rPr>
          <w:t>disaster management teams have been deployed to areas affected by the recent storms</w:t>
        </w:r>
        <w:r w:rsidRPr="00620EB2">
          <w:rPr>
            <w:rStyle w:val="Hyperlink"/>
            <w:rFonts w:asciiTheme="minorHAnsi" w:hAnsiTheme="minorHAnsi" w:cs="Helvetica"/>
            <w:color w:val="auto"/>
            <w:sz w:val="22"/>
            <w:szCs w:val="22"/>
          </w:rPr>
          <w:t xml:space="preserve"> </w:t>
        </w:r>
      </w:hyperlink>
      <w:r w:rsidRPr="00620EB2">
        <w:rPr>
          <w:rFonts w:asciiTheme="minorHAnsi" w:hAnsiTheme="minorHAnsi" w:cs="Helvetica"/>
          <w:sz w:val="22"/>
          <w:szCs w:val="22"/>
        </w:rPr>
        <w:t>and heavy rains to assist where possible.</w:t>
      </w:r>
    </w:p>
    <w:p w:rsidR="00620EB2" w:rsidRPr="00620EB2" w:rsidRDefault="00620EB2"/>
    <w:sectPr w:rsidR="00620EB2" w:rsidRPr="00620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3E4" w:rsidRDefault="001A03E4" w:rsidP="00620EB2">
      <w:r>
        <w:separator/>
      </w:r>
    </w:p>
  </w:endnote>
  <w:endnote w:type="continuationSeparator" w:id="0">
    <w:p w:rsidR="001A03E4" w:rsidRDefault="001A03E4" w:rsidP="0062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3E4" w:rsidRDefault="001A03E4" w:rsidP="00620EB2">
      <w:r>
        <w:separator/>
      </w:r>
    </w:p>
  </w:footnote>
  <w:footnote w:type="continuationSeparator" w:id="0">
    <w:p w:rsidR="001A03E4" w:rsidRDefault="001A03E4" w:rsidP="00620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B2"/>
    <w:rsid w:val="001A03E4"/>
    <w:rsid w:val="00620EB2"/>
    <w:rsid w:val="00872C7A"/>
    <w:rsid w:val="00AC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6B1167-1873-4EDB-A59B-AB1F2420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620EB2"/>
    <w:pPr>
      <w:spacing w:after="161"/>
      <w:outlineLvl w:val="0"/>
    </w:pPr>
    <w:rPr>
      <w:rFonts w:ascii="inherit" w:eastAsia="Times New Roman" w:hAnsi="inherit" w:cs="Times New Roman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EB2"/>
    <w:rPr>
      <w:rFonts w:ascii="inherit" w:eastAsia="Times New Roman" w:hAnsi="inherit" w:cs="Times New Roman"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20EB2"/>
    <w:pPr>
      <w:spacing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re-bar--title">
    <w:name w:val="share-bar--title"/>
    <w:basedOn w:val="Normal"/>
    <w:rsid w:val="00620EB2"/>
    <w:pPr>
      <w:spacing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-meta">
    <w:name w:val="post--meta"/>
    <w:basedOn w:val="Normal"/>
    <w:rsid w:val="00620EB2"/>
    <w:pPr>
      <w:spacing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arator2">
    <w:name w:val="separator2"/>
    <w:basedOn w:val="DefaultParagraphFont"/>
    <w:rsid w:val="00620EB2"/>
  </w:style>
  <w:style w:type="character" w:styleId="Hyperlink">
    <w:name w:val="Hyperlink"/>
    <w:basedOn w:val="DefaultParagraphFont"/>
    <w:uiPriority w:val="99"/>
    <w:unhideWhenUsed/>
    <w:rsid w:val="00620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9031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93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876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50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cr.co.za/news/news/kzn-disaster-teams-standby-rain-persis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cr.co.za/news/news/ifp-demands-lightning-conductors-be-installed-rural-area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dcterms:created xsi:type="dcterms:W3CDTF">2018-03-27T18:35:00Z</dcterms:created>
  <dcterms:modified xsi:type="dcterms:W3CDTF">2018-03-27T18:35:00Z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Ref">
    <vt:lpwstr>https://api.informationprotection.azure.com/api/6d7393e0-41f5-4c2e-9b12-4c2be5da5c57</vt:lpwstr>
  </property>
  <property fmtid="{D5CDD505-2E9C-101B-9397-08002B2CF9AE}" pid="5" name="MSIP_Label_bd0b42cd-dfeb-4e2e-9713-e8274ec9275c_Owner">
    <vt:lpwstr>ron.holle@vaisala.com</vt:lpwstr>
  </property>
  <property fmtid="{D5CDD505-2E9C-101B-9397-08002B2CF9AE}" pid="6" name="MSIP_Label_bd0b42cd-dfeb-4e2e-9713-e8274ec9275c_SetDate">
    <vt:lpwstr>2018-03-26T09:52:50.6007622-07:00</vt:lpwstr>
  </property>
  <property fmtid="{D5CDD505-2E9C-101B-9397-08002B2CF9AE}" pid="7" name="MSIP_Label_bd0b42cd-dfeb-4e2e-9713-e8274ec9275c_Name">
    <vt:lpwstr>Public</vt:lpwstr>
  </property>
  <property fmtid="{D5CDD505-2E9C-101B-9397-08002B2CF9AE}" pid="8" name="MSIP_Label_bd0b42cd-dfeb-4e2e-9713-e8274ec9275c_Application">
    <vt:lpwstr>Microsoft Azure Information Protection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210872066</vt:i4>
  </property>
  <property fmtid="{D5CDD505-2E9C-101B-9397-08002B2CF9AE}" pid="12" name="_NewReviewCycle">
    <vt:lpwstr/>
  </property>
  <property fmtid="{D5CDD505-2E9C-101B-9397-08002B2CF9AE}" pid="13" name="_EmailSubject">
    <vt:lpwstr>IFP demands lightning conductors be installed in rural areas [South Africa]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