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A583" w14:textId="0D2F7E51" w:rsidR="00047540" w:rsidRPr="00047540" w:rsidRDefault="00047540" w:rsidP="00047540">
      <w:pPr>
        <w:shd w:val="clear" w:color="auto" w:fill="FFFFFF"/>
        <w:spacing w:after="120" w:line="240" w:lineRule="auto"/>
        <w:ind w:left="360"/>
        <w:outlineLvl w:val="0"/>
        <w:rPr>
          <w:rFonts w:eastAsia="Times New Roman" w:cstheme="minorHAnsi"/>
          <w:b/>
          <w:bCs/>
          <w:color w:val="000000"/>
          <w:kern w:val="36"/>
          <w14:ligatures w14:val="none"/>
        </w:rPr>
      </w:pPr>
      <w:r w:rsidRPr="00047540">
        <w:rPr>
          <w:rFonts w:eastAsia="Times New Roman" w:cstheme="minorHAnsi"/>
          <w:b/>
          <w:bCs/>
          <w:color w:val="000000"/>
          <w:kern w:val="36"/>
          <w14:ligatures w14:val="none"/>
        </w:rPr>
        <w:t>Shock as two players die after being struck by lightning [Kenya]</w:t>
      </w:r>
    </w:p>
    <w:p w14:paraId="04903518" w14:textId="720DAE48" w:rsidR="00C1645F" w:rsidRPr="00047540" w:rsidRDefault="00047540" w:rsidP="00047540">
      <w:pPr>
        <w:spacing w:after="12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047540">
        <w:rPr>
          <w:rFonts w:eastAsia="Times New Roman" w:cstheme="minorHAnsi"/>
          <w:kern w:val="0"/>
          <w14:ligatures w14:val="none"/>
        </w:rPr>
        <w:t>Sunday, March 12, 2023</w:t>
      </w:r>
    </w:p>
    <w:p w14:paraId="11E3FD97" w14:textId="298968DF" w:rsidR="00047540" w:rsidRPr="00047540" w:rsidRDefault="00832392" w:rsidP="00047540">
      <w:pPr>
        <w:spacing w:after="120" w:line="240" w:lineRule="auto"/>
        <w:ind w:left="360"/>
        <w:rPr>
          <w:rFonts w:cstheme="minorHAnsi"/>
        </w:rPr>
      </w:pPr>
      <w:hyperlink r:id="rId5" w:history="1">
        <w:r w:rsidR="00047540" w:rsidRPr="00047540">
          <w:rPr>
            <w:rStyle w:val="Hyperlink"/>
            <w:rFonts w:cstheme="minorHAnsi"/>
          </w:rPr>
          <w:t>https://nation.africa/kenya/sports/football/shock-as-two-players-die-after-being-struck-by-lightning-4155414</w:t>
        </w:r>
      </w:hyperlink>
    </w:p>
    <w:p w14:paraId="6B42B128" w14:textId="6F606D6F" w:rsidR="00047540" w:rsidRPr="00047540" w:rsidRDefault="00047540" w:rsidP="00047540">
      <w:pPr>
        <w:spacing w:after="120" w:line="240" w:lineRule="auto"/>
        <w:ind w:left="360"/>
        <w:rPr>
          <w:rFonts w:cstheme="minorHAnsi"/>
          <w:i/>
          <w:iCs/>
          <w:shd w:val="clear" w:color="auto" w:fill="FFFFFF"/>
        </w:rPr>
      </w:pPr>
      <w:r w:rsidRPr="00047540">
        <w:rPr>
          <w:rFonts w:cstheme="minorHAnsi"/>
          <w:i/>
          <w:iCs/>
          <w:shd w:val="clear" w:color="auto" w:fill="FFFFFF"/>
        </w:rPr>
        <w:t>Two football players were on Saturday evening struck dead by lightning while playing a friendly match in Kisii County.</w:t>
      </w:r>
    </w:p>
    <w:p w14:paraId="2EBDDFA9" w14:textId="77777777" w:rsidR="00047540" w:rsidRPr="00047540" w:rsidRDefault="00047540" w:rsidP="00047540">
      <w:pPr>
        <w:shd w:val="clear" w:color="auto" w:fill="FFFFFF"/>
        <w:spacing w:after="120" w:line="240" w:lineRule="auto"/>
        <w:ind w:left="360"/>
        <w:rPr>
          <w:rFonts w:eastAsia="Times New Roman" w:cstheme="minorHAnsi"/>
          <w:color w:val="000000"/>
          <w:kern w:val="0"/>
          <w14:ligatures w14:val="none"/>
        </w:rPr>
      </w:pPr>
      <w:r w:rsidRPr="00047540">
        <w:rPr>
          <w:rFonts w:eastAsia="Times New Roman" w:cstheme="minorHAnsi"/>
          <w:color w:val="000000"/>
          <w:kern w:val="0"/>
          <w14:ligatures w14:val="none"/>
        </w:rPr>
        <w:t xml:space="preserve">“There is no FIFA law that says play must stop when it is raining, not unless the pitch is soaked with water to a point that players find it difficult to pass the ball. We therefore ask our authorities to ensure lightning arresters are installed in schools, </w:t>
      </w:r>
      <w:proofErr w:type="gramStart"/>
      <w:r w:rsidRPr="00047540">
        <w:rPr>
          <w:rFonts w:eastAsia="Times New Roman" w:cstheme="minorHAnsi"/>
          <w:color w:val="000000"/>
          <w:kern w:val="0"/>
          <w14:ligatures w14:val="none"/>
        </w:rPr>
        <w:t>churches</w:t>
      </w:r>
      <w:proofErr w:type="gramEnd"/>
      <w:r w:rsidRPr="00047540">
        <w:rPr>
          <w:rFonts w:eastAsia="Times New Roman" w:cstheme="minorHAnsi"/>
          <w:color w:val="000000"/>
          <w:kern w:val="0"/>
          <w14:ligatures w14:val="none"/>
        </w:rPr>
        <w:t xml:space="preserve"> and other buildings to reduce such cases from recurring,” the chairman said.</w:t>
      </w:r>
    </w:p>
    <w:p w14:paraId="7A453054" w14:textId="77777777" w:rsidR="00047540" w:rsidRPr="00047540" w:rsidRDefault="00047540" w:rsidP="00047540">
      <w:pPr>
        <w:pStyle w:val="NormalWeb"/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Sammy Musa, 20, and Joshua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Nyangaresi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, 21, lost their lives during the friendly duel between local teams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Manyansi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FC and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Nyagiti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FC at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Manyansi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playgrounds in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Kitutu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Chache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North Constituency.</w:t>
      </w:r>
    </w:p>
    <w:p w14:paraId="4B5BF8D9" w14:textId="77777777" w:rsidR="00047540" w:rsidRPr="00047540" w:rsidRDefault="00047540" w:rsidP="00047540">
      <w:pPr>
        <w:pStyle w:val="NormalWeb"/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Two more players were seriously injured but are in stable conditions after being rushed to a hospital in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neighbouring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Nyamira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County, according to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Kitutu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Chache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North Football Kenya Federation chairman Evans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Akang’a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5158699" w14:textId="77777777" w:rsidR="00047540" w:rsidRPr="00047540" w:rsidRDefault="00047540" w:rsidP="00047540">
      <w:pPr>
        <w:pStyle w:val="NormalWeb"/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“They were playing while it was raining. It is quite unfortunate that they lost their lives while playing a game that they loved most. As federation officials, we say sorry to the affected families,” Mr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Akang’a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told </w:t>
      </w:r>
      <w:r w:rsidRPr="00047540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Nation Sport </w:t>
      </w:r>
      <w:r w:rsidRPr="00047540">
        <w:rPr>
          <w:rFonts w:asciiTheme="minorHAnsi" w:hAnsiTheme="minorHAnsi" w:cstheme="minorHAnsi"/>
          <w:color w:val="000000"/>
          <w:sz w:val="22"/>
          <w:szCs w:val="22"/>
        </w:rPr>
        <w:t>on phone.</w:t>
      </w:r>
    </w:p>
    <w:p w14:paraId="35D97B6B" w14:textId="77777777" w:rsidR="00047540" w:rsidRPr="00047540" w:rsidRDefault="00047540" w:rsidP="00047540">
      <w:pPr>
        <w:pStyle w:val="NormalWeb"/>
        <w:shd w:val="clear" w:color="auto" w:fill="FFFFFF"/>
        <w:spacing w:before="0" w:beforeAutospacing="0" w:after="120" w:afterAutospacing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Mr </w:t>
      </w:r>
      <w:proofErr w:type="spellStart"/>
      <w:r w:rsidRPr="00047540">
        <w:rPr>
          <w:rFonts w:asciiTheme="minorHAnsi" w:hAnsiTheme="minorHAnsi" w:cstheme="minorHAnsi"/>
          <w:color w:val="000000"/>
          <w:sz w:val="22"/>
          <w:szCs w:val="22"/>
        </w:rPr>
        <w:t>Akang’a</w:t>
      </w:r>
      <w:proofErr w:type="spellEnd"/>
      <w:r w:rsidRPr="00047540">
        <w:rPr>
          <w:rFonts w:asciiTheme="minorHAnsi" w:hAnsiTheme="minorHAnsi" w:cstheme="minorHAnsi"/>
          <w:color w:val="000000"/>
          <w:sz w:val="22"/>
          <w:szCs w:val="22"/>
        </w:rPr>
        <w:t xml:space="preserve"> appealed to the government to install lightning arrestors in primary schools because players use most of their playgrounds.</w:t>
      </w:r>
    </w:p>
    <w:p w14:paraId="61533C59" w14:textId="77777777" w:rsidR="00047540" w:rsidRPr="00047540" w:rsidRDefault="00047540" w:rsidP="00047540">
      <w:pPr>
        <w:spacing w:after="120" w:line="240" w:lineRule="auto"/>
        <w:rPr>
          <w:rFonts w:cstheme="minorHAnsi"/>
        </w:rPr>
      </w:pPr>
    </w:p>
    <w:sectPr w:rsidR="00047540" w:rsidRPr="0004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73E1C"/>
    <w:multiLevelType w:val="multilevel"/>
    <w:tmpl w:val="FB16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059E2"/>
    <w:multiLevelType w:val="multilevel"/>
    <w:tmpl w:val="002E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673F6"/>
    <w:multiLevelType w:val="hybridMultilevel"/>
    <w:tmpl w:val="DBB66CA0"/>
    <w:lvl w:ilvl="0" w:tplc="DD72F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45264">
    <w:abstractNumId w:val="0"/>
  </w:num>
  <w:num w:numId="2" w16cid:durableId="1866168200">
    <w:abstractNumId w:val="1"/>
  </w:num>
  <w:num w:numId="3" w16cid:durableId="305091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E1"/>
    <w:rsid w:val="00047540"/>
    <w:rsid w:val="00516FE1"/>
    <w:rsid w:val="00832392"/>
    <w:rsid w:val="009B30E4"/>
    <w:rsid w:val="00C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951D"/>
  <w15:chartTrackingRefBased/>
  <w15:docId w15:val="{2178FEA2-83B5-4B33-A103-DDB4B053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54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047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5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047540"/>
    <w:rPr>
      <w:i/>
      <w:iCs/>
    </w:rPr>
  </w:style>
  <w:style w:type="paragraph" w:styleId="ListParagraph">
    <w:name w:val="List Paragraph"/>
    <w:basedOn w:val="Normal"/>
    <w:uiPriority w:val="34"/>
    <w:qFormat/>
    <w:rsid w:val="00047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tion.africa/kenya/sports/football/shock-as-two-players-die-after-being-struck-by-lightning-4155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2023-03-12T23:58:00Z</dcterms:created>
  <dcterms:modified xsi:type="dcterms:W3CDTF">2023-03-13T00:01:00Z</dcterms:modified>
</cp:coreProperties>
</file>