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1A0" w:rsidRPr="001921A0" w:rsidRDefault="001921A0" w:rsidP="001921A0">
      <w:pPr>
        <w:shd w:val="clear" w:color="auto" w:fill="FFFFFF"/>
        <w:spacing w:before="100" w:beforeAutospacing="1" w:after="100" w:afterAutospacing="1" w:line="240" w:lineRule="auto"/>
        <w:ind w:right="2448"/>
        <w:outlineLvl w:val="0"/>
        <w:rPr>
          <w:rFonts w:eastAsia="Times New Roman" w:cstheme="minorHAnsi"/>
          <w:b/>
          <w:bCs/>
          <w:spacing w:val="-5"/>
          <w:kern w:val="36"/>
        </w:rPr>
      </w:pPr>
      <w:bookmarkStart w:id="0" w:name="_GoBack"/>
      <w:bookmarkEnd w:id="0"/>
      <w:r w:rsidRPr="001921A0">
        <w:rPr>
          <w:rFonts w:eastAsia="Times New Roman" w:cstheme="minorHAnsi"/>
          <w:b/>
          <w:bCs/>
          <w:spacing w:val="-5"/>
          <w:kern w:val="36"/>
        </w:rPr>
        <w:t>Lightning kills two teenagers, hits nine others</w:t>
      </w:r>
      <w:r w:rsidRPr="00415C21">
        <w:rPr>
          <w:rFonts w:eastAsia="Times New Roman" w:cstheme="minorHAnsi"/>
          <w:b/>
          <w:bCs/>
          <w:spacing w:val="-5"/>
          <w:kern w:val="36"/>
        </w:rPr>
        <w:t xml:space="preserve"> [Nigeria]</w:t>
      </w:r>
    </w:p>
    <w:p w:rsidR="001921A0" w:rsidRPr="001921A0" w:rsidRDefault="001921A0" w:rsidP="001921A0">
      <w:pPr>
        <w:shd w:val="clear" w:color="auto" w:fill="FFFFFF"/>
        <w:spacing w:after="0" w:line="0" w:lineRule="auto"/>
        <w:rPr>
          <w:rFonts w:eastAsia="Times New Roman" w:cstheme="minorHAnsi"/>
        </w:rPr>
      </w:pPr>
      <w:r w:rsidRPr="00415C21">
        <w:rPr>
          <w:rFonts w:eastAsia="Times New Roman" w:cstheme="minorHAnsi"/>
          <w:noProof/>
        </w:rPr>
        <w:t>New Telegraph</w:t>
      </w:r>
    </w:p>
    <w:p w:rsidR="001921A0" w:rsidRPr="001921A0" w:rsidRDefault="001921A0" w:rsidP="001921A0">
      <w:pPr>
        <w:shd w:val="clear" w:color="auto" w:fill="FFFFFF"/>
        <w:spacing w:after="0" w:line="240" w:lineRule="auto"/>
        <w:rPr>
          <w:rFonts w:eastAsia="Times New Roman" w:cstheme="minorHAnsi"/>
        </w:rPr>
      </w:pPr>
      <w:r w:rsidRPr="00415C21">
        <w:rPr>
          <w:rFonts w:eastAsia="Times New Roman" w:cstheme="minorHAnsi"/>
        </w:rPr>
        <w:t>October 2, 2018</w:t>
      </w:r>
      <w:r w:rsidRPr="001921A0">
        <w:rPr>
          <w:rFonts w:eastAsia="Times New Roman" w:cstheme="minorHAnsi"/>
        </w:rPr>
        <w:t xml:space="preserve"> </w:t>
      </w:r>
    </w:p>
    <w:p w:rsidR="001921A0" w:rsidRPr="001921A0" w:rsidRDefault="000166E3" w:rsidP="001921A0">
      <w:pPr>
        <w:shd w:val="clear" w:color="auto" w:fill="FFFFFF"/>
        <w:spacing w:line="240" w:lineRule="auto"/>
        <w:rPr>
          <w:rFonts w:eastAsia="Times New Roman" w:cstheme="minorHAnsi"/>
        </w:rPr>
      </w:pPr>
      <w:hyperlink r:id="rId6" w:tooltip="Posts by Taiwo Jimoh and Stanley Ihedigbo" w:history="1">
        <w:r w:rsidR="001921A0" w:rsidRPr="00415C21">
          <w:rPr>
            <w:rFonts w:eastAsia="Times New Roman" w:cstheme="minorHAnsi"/>
          </w:rPr>
          <w:t xml:space="preserve">Taiwo </w:t>
        </w:r>
        <w:proofErr w:type="spellStart"/>
        <w:r w:rsidR="001921A0" w:rsidRPr="00415C21">
          <w:rPr>
            <w:rFonts w:eastAsia="Times New Roman" w:cstheme="minorHAnsi"/>
          </w:rPr>
          <w:t>Jimoh</w:t>
        </w:r>
        <w:proofErr w:type="spellEnd"/>
        <w:r w:rsidR="001921A0" w:rsidRPr="00415C21">
          <w:rPr>
            <w:rFonts w:eastAsia="Times New Roman" w:cstheme="minorHAnsi"/>
          </w:rPr>
          <w:t xml:space="preserve"> and Stanley </w:t>
        </w:r>
        <w:proofErr w:type="spellStart"/>
        <w:r w:rsidR="001921A0" w:rsidRPr="00415C21">
          <w:rPr>
            <w:rFonts w:eastAsia="Times New Roman" w:cstheme="minorHAnsi"/>
          </w:rPr>
          <w:t>Ihedigbo</w:t>
        </w:r>
        <w:proofErr w:type="spellEnd"/>
      </w:hyperlink>
      <w:r w:rsidR="00415C21">
        <w:rPr>
          <w:rFonts w:eastAsia="Times New Roman" w:cstheme="minorHAnsi"/>
        </w:rPr>
        <w:t xml:space="preserve">, </w:t>
      </w:r>
      <w:r w:rsidR="001921A0" w:rsidRPr="00415C21">
        <w:rPr>
          <w:rFonts w:eastAsia="Times New Roman" w:cstheme="minorHAnsi"/>
        </w:rPr>
        <w:t>New Telegraph</w:t>
      </w:r>
    </w:p>
    <w:p w:rsidR="00BB5B51" w:rsidRPr="00415C21" w:rsidRDefault="000166E3">
      <w:pPr>
        <w:rPr>
          <w:rFonts w:cstheme="minorHAnsi"/>
          <w:u w:val="single"/>
        </w:rPr>
      </w:pPr>
      <w:hyperlink r:id="rId7" w:history="1">
        <w:r w:rsidR="001921A0" w:rsidRPr="00415C21">
          <w:rPr>
            <w:rStyle w:val="Hyperlink"/>
            <w:rFonts w:cstheme="minorHAnsi"/>
            <w:color w:val="auto"/>
            <w:u w:val="single"/>
          </w:rPr>
          <w:t>https://newtelegraphonline.com/2018/10/lightning-kills-two-teenagers-hits-nine-others/</w:t>
        </w:r>
      </w:hyperlink>
    </w:p>
    <w:p w:rsidR="00415C21" w:rsidRDefault="001921A0" w:rsidP="00415C21">
      <w:pPr>
        <w:ind w:firstLine="360"/>
        <w:rPr>
          <w:rFonts w:cstheme="minorHAnsi"/>
        </w:rPr>
      </w:pPr>
      <w:r w:rsidRPr="00415C21">
        <w:rPr>
          <w:rFonts w:cstheme="minorHAnsi"/>
        </w:rPr>
        <w:t xml:space="preserve">Panic has gripped residents of </w:t>
      </w:r>
      <w:proofErr w:type="spellStart"/>
      <w:r w:rsidRPr="00415C21">
        <w:rPr>
          <w:rFonts w:cstheme="minorHAnsi"/>
        </w:rPr>
        <w:t>Kuniyi</w:t>
      </w:r>
      <w:proofErr w:type="spellEnd"/>
      <w:r w:rsidRPr="00415C21">
        <w:rPr>
          <w:rFonts w:cstheme="minorHAnsi"/>
        </w:rPr>
        <w:t xml:space="preserve"> community in Shagamu Local Government Area of Ogun State, as lightning struck 11 people, killing two teenagers on Sunday.</w:t>
      </w:r>
      <w:r w:rsidR="00415C21">
        <w:rPr>
          <w:rFonts w:cstheme="minorHAnsi"/>
        </w:rPr>
        <w:t xml:space="preserve"> </w:t>
      </w:r>
      <w:r w:rsidRPr="00415C21">
        <w:rPr>
          <w:rFonts w:cstheme="minorHAnsi"/>
        </w:rPr>
        <w:t xml:space="preserve">The victims, a boy and girl, were said to have been struck dead while playing football. The deceased are identified as Emmanuel (male) and </w:t>
      </w:r>
      <w:proofErr w:type="spellStart"/>
      <w:r w:rsidRPr="00415C21">
        <w:rPr>
          <w:rFonts w:cstheme="minorHAnsi"/>
        </w:rPr>
        <w:t>Ogechi</w:t>
      </w:r>
      <w:proofErr w:type="spellEnd"/>
      <w:r w:rsidRPr="00415C21">
        <w:rPr>
          <w:rFonts w:cstheme="minorHAnsi"/>
        </w:rPr>
        <w:t xml:space="preserve"> (female). Bodies of the victims were not removed until yesterday morning. An early morning rain was said to have fallen on the bodies.</w:t>
      </w:r>
    </w:p>
    <w:p w:rsidR="00415C21" w:rsidRDefault="001921A0" w:rsidP="00415C21">
      <w:pPr>
        <w:ind w:firstLine="360"/>
        <w:rPr>
          <w:rFonts w:cstheme="minorHAnsi"/>
        </w:rPr>
      </w:pPr>
      <w:r w:rsidRPr="00415C21">
        <w:rPr>
          <w:rFonts w:cstheme="minorHAnsi"/>
        </w:rPr>
        <w:t xml:space="preserve">According to witnesses, the incident occurred about 2p.m. on Sunday at </w:t>
      </w:r>
      <w:proofErr w:type="spellStart"/>
      <w:r w:rsidRPr="00415C21">
        <w:rPr>
          <w:rFonts w:cstheme="minorHAnsi"/>
        </w:rPr>
        <w:t>Kuniyi</w:t>
      </w:r>
      <w:proofErr w:type="spellEnd"/>
      <w:r w:rsidRPr="00415C21">
        <w:rPr>
          <w:rFonts w:cstheme="minorHAnsi"/>
        </w:rPr>
        <w:t xml:space="preserve"> Primary School Football Pitch.</w:t>
      </w:r>
      <w:r w:rsidR="00415C21">
        <w:rPr>
          <w:rFonts w:cstheme="minorHAnsi"/>
        </w:rPr>
        <w:t xml:space="preserve"> </w:t>
      </w:r>
      <w:r w:rsidRPr="00415C21">
        <w:rPr>
          <w:rFonts w:cstheme="minorHAnsi"/>
        </w:rPr>
        <w:t>It was learnt that immediately the lightning struck, it bolts got 11 people, but nine were later revived by residents, while the two teenagers died.</w:t>
      </w:r>
    </w:p>
    <w:p w:rsidR="00415C21" w:rsidRDefault="001921A0" w:rsidP="00415C21">
      <w:pPr>
        <w:ind w:firstLine="360"/>
        <w:rPr>
          <w:rFonts w:cstheme="minorHAnsi"/>
        </w:rPr>
      </w:pPr>
      <w:r w:rsidRPr="00415C21">
        <w:rPr>
          <w:rFonts w:cstheme="minorHAnsi"/>
        </w:rPr>
        <w:t>A resident of the community, Pastor Idowu Johnson, described the incident as unfortunate.</w:t>
      </w:r>
      <w:r w:rsidR="00415C21">
        <w:rPr>
          <w:rFonts w:cstheme="minorHAnsi"/>
        </w:rPr>
        <w:t xml:space="preserve"> </w:t>
      </w:r>
      <w:r w:rsidRPr="00415C21">
        <w:rPr>
          <w:rFonts w:cstheme="minorHAnsi"/>
        </w:rPr>
        <w:t>He said: “If not for the quick intervention of the community, the 11 victims would have died. It’s only God that knows why the incident occurred. Unfortunately, Sango worshippers, who are supposed to assist families of the deceased by releasing the corpses, rather collected N16,000 from each family.”</w:t>
      </w:r>
      <w:r w:rsidR="00415C21">
        <w:rPr>
          <w:rFonts w:cstheme="minorHAnsi"/>
        </w:rPr>
        <w:t xml:space="preserve"> </w:t>
      </w:r>
      <w:r w:rsidRPr="00415C21">
        <w:rPr>
          <w:rFonts w:cstheme="minorHAnsi"/>
        </w:rPr>
        <w:t>A man, who identified himself only as pastor, told our correspondent that the incident occurred where people were watching a football match.</w:t>
      </w:r>
      <w:r w:rsidR="00415C21">
        <w:rPr>
          <w:rFonts w:cstheme="minorHAnsi"/>
        </w:rPr>
        <w:t xml:space="preserve"> </w:t>
      </w:r>
      <w:r w:rsidRPr="00415C21">
        <w:rPr>
          <w:rFonts w:cstheme="minorHAnsi"/>
        </w:rPr>
        <w:t>He said: “The two teenagers were struck by lightning when it was raining. There was a lightning, followed by a thunder clap. Later, I heard some people shouting. I went there to see what happened, and I saw the two people on the ground. They were lying there; there were about other nine wounded people, who were rushed to the hospital. The traditionalists that came around confirmed the two dead.</w:t>
      </w:r>
      <w:r w:rsidR="00415C21">
        <w:rPr>
          <w:rFonts w:cstheme="minorHAnsi"/>
        </w:rPr>
        <w:t xml:space="preserve"> </w:t>
      </w:r>
      <w:r w:rsidRPr="00415C21">
        <w:rPr>
          <w:rFonts w:cstheme="minorHAnsi"/>
        </w:rPr>
        <w:t xml:space="preserve">“The traditionalists, I learnt, came from </w:t>
      </w:r>
      <w:proofErr w:type="spellStart"/>
      <w:r w:rsidRPr="00415C21">
        <w:rPr>
          <w:rFonts w:cstheme="minorHAnsi"/>
        </w:rPr>
        <w:t>Sagumu</w:t>
      </w:r>
      <w:proofErr w:type="spellEnd"/>
      <w:r w:rsidRPr="00415C21">
        <w:rPr>
          <w:rFonts w:cstheme="minorHAnsi"/>
        </w:rPr>
        <w:t xml:space="preserve"> area of the state and promised to return on Monday (yesterday) for some rituals. They warned family members of the dead people not to move the bodies until proper cleansing. They said it was an abomination in the land for lightening to strike someone to death.</w:t>
      </w:r>
      <w:r w:rsidR="00415C21">
        <w:rPr>
          <w:rFonts w:cstheme="minorHAnsi"/>
        </w:rPr>
        <w:t xml:space="preserve"> </w:t>
      </w:r>
      <w:r w:rsidRPr="00415C21">
        <w:rPr>
          <w:rFonts w:cstheme="minorHAnsi"/>
        </w:rPr>
        <w:t>“When I got there, I went straight to pray for one of them, Emmanuel, but God told me to stop praying for him, that he disobeyed his parents. I stood up and left the place. I’m right now praying for those wounded and in hospital to heal.”</w:t>
      </w:r>
    </w:p>
    <w:p w:rsidR="00415C21" w:rsidRDefault="001921A0" w:rsidP="00415C21">
      <w:pPr>
        <w:ind w:firstLine="360"/>
        <w:rPr>
          <w:rFonts w:cstheme="minorHAnsi"/>
        </w:rPr>
      </w:pPr>
      <w:r w:rsidRPr="00415C21">
        <w:rPr>
          <w:rFonts w:cstheme="minorHAnsi"/>
        </w:rPr>
        <w:t xml:space="preserve">Another resident, Mr. Ebenezer </w:t>
      </w:r>
      <w:proofErr w:type="spellStart"/>
      <w:r w:rsidRPr="00415C21">
        <w:rPr>
          <w:rFonts w:cstheme="minorHAnsi"/>
        </w:rPr>
        <w:t>Soneye</w:t>
      </w:r>
      <w:proofErr w:type="spellEnd"/>
      <w:r w:rsidRPr="00415C21">
        <w:rPr>
          <w:rFonts w:cstheme="minorHAnsi"/>
        </w:rPr>
        <w:t xml:space="preserve">, said that the 11 teenagers came from </w:t>
      </w:r>
      <w:proofErr w:type="spellStart"/>
      <w:r w:rsidRPr="00415C21">
        <w:rPr>
          <w:rFonts w:cstheme="minorHAnsi"/>
        </w:rPr>
        <w:t>Ewu</w:t>
      </w:r>
      <w:proofErr w:type="spellEnd"/>
      <w:r w:rsidRPr="00415C21">
        <w:rPr>
          <w:rFonts w:cstheme="minorHAnsi"/>
        </w:rPr>
        <w:t xml:space="preserve"> Lisa community to play football at </w:t>
      </w:r>
      <w:proofErr w:type="spellStart"/>
      <w:r w:rsidRPr="00415C21">
        <w:rPr>
          <w:rFonts w:cstheme="minorHAnsi"/>
        </w:rPr>
        <w:t>Kuniyi</w:t>
      </w:r>
      <w:proofErr w:type="spellEnd"/>
      <w:r w:rsidRPr="00415C21">
        <w:rPr>
          <w:rFonts w:cstheme="minorHAnsi"/>
        </w:rPr>
        <w:t>.</w:t>
      </w:r>
      <w:r w:rsidR="00415C21">
        <w:rPr>
          <w:rFonts w:cstheme="minorHAnsi"/>
        </w:rPr>
        <w:t xml:space="preserve"> </w:t>
      </w:r>
      <w:r w:rsidRPr="00415C21">
        <w:rPr>
          <w:rFonts w:cstheme="minorHAnsi"/>
        </w:rPr>
        <w:t xml:space="preserve">He said: “We tried to persuade the </w:t>
      </w:r>
      <w:proofErr w:type="spellStart"/>
      <w:r w:rsidRPr="00415C21">
        <w:rPr>
          <w:rFonts w:cstheme="minorHAnsi"/>
        </w:rPr>
        <w:t>Baale</w:t>
      </w:r>
      <w:proofErr w:type="spellEnd"/>
      <w:r w:rsidRPr="00415C21">
        <w:rPr>
          <w:rFonts w:cstheme="minorHAnsi"/>
        </w:rPr>
        <w:t xml:space="preserve"> of the community to allow the parents of the victims to go with their remains, but they refused. They insisted they must follow traditions. But what we are afraid of is epidemic.</w:t>
      </w:r>
      <w:r w:rsidR="00415C21">
        <w:rPr>
          <w:rFonts w:cstheme="minorHAnsi"/>
        </w:rPr>
        <w:t xml:space="preserve"> </w:t>
      </w:r>
      <w:r w:rsidRPr="00415C21">
        <w:rPr>
          <w:rFonts w:cstheme="minorHAnsi"/>
        </w:rPr>
        <w:t>“</w:t>
      </w:r>
    </w:p>
    <w:p w:rsidR="001921A0" w:rsidRPr="00415C21" w:rsidRDefault="001921A0" w:rsidP="00415C21">
      <w:pPr>
        <w:ind w:firstLine="360"/>
        <w:rPr>
          <w:rFonts w:cstheme="minorHAnsi"/>
        </w:rPr>
      </w:pPr>
      <w:r w:rsidRPr="00415C21">
        <w:rPr>
          <w:rFonts w:cstheme="minorHAnsi"/>
        </w:rPr>
        <w:t>Since Sunday, medical doctors were not allowed to go near the corpses of the victims. I also learnt that the parents of the two teenagers were friends. In short, their death was unfortunate. They were the hope of their parents. They had completed their secondary school education and were waiting for admission.”</w:t>
      </w:r>
      <w:r w:rsidR="00415C21">
        <w:rPr>
          <w:rFonts w:cstheme="minorHAnsi"/>
        </w:rPr>
        <w:t xml:space="preserve"> </w:t>
      </w:r>
      <w:proofErr w:type="spellStart"/>
      <w:r w:rsidRPr="00415C21">
        <w:rPr>
          <w:rFonts w:cstheme="minorHAnsi"/>
        </w:rPr>
        <w:t>Soneye</w:t>
      </w:r>
      <w:proofErr w:type="spellEnd"/>
      <w:r w:rsidRPr="00415C21">
        <w:rPr>
          <w:rFonts w:cstheme="minorHAnsi"/>
        </w:rPr>
        <w:t xml:space="preserve"> added that since the incident, people had been trooping to </w:t>
      </w:r>
      <w:proofErr w:type="spellStart"/>
      <w:r w:rsidRPr="00415C21">
        <w:rPr>
          <w:rFonts w:cstheme="minorHAnsi"/>
        </w:rPr>
        <w:t>Kuniyi</w:t>
      </w:r>
      <w:proofErr w:type="spellEnd"/>
      <w:r w:rsidRPr="00415C21">
        <w:rPr>
          <w:rFonts w:cstheme="minorHAnsi"/>
        </w:rPr>
        <w:t xml:space="preserve"> community to get the fact of the incident and see the victims.</w:t>
      </w:r>
      <w:r w:rsidR="00415C21">
        <w:rPr>
          <w:rFonts w:cstheme="minorHAnsi"/>
        </w:rPr>
        <w:t xml:space="preserve"> </w:t>
      </w:r>
      <w:proofErr w:type="spellStart"/>
      <w:r w:rsidRPr="00415C21">
        <w:rPr>
          <w:rFonts w:cstheme="minorHAnsi"/>
        </w:rPr>
        <w:t>Kuniyi</w:t>
      </w:r>
      <w:proofErr w:type="spellEnd"/>
      <w:r w:rsidRPr="00415C21">
        <w:rPr>
          <w:rFonts w:cstheme="minorHAnsi"/>
        </w:rPr>
        <w:t xml:space="preserve"> residents said the incident was strange, because they had never witnessed such before.</w:t>
      </w:r>
      <w:r w:rsidR="00415C21">
        <w:rPr>
          <w:rFonts w:cstheme="minorHAnsi"/>
        </w:rPr>
        <w:t xml:space="preserve"> </w:t>
      </w:r>
      <w:r w:rsidRPr="00415C21">
        <w:rPr>
          <w:rFonts w:cstheme="minorHAnsi"/>
        </w:rPr>
        <w:t>A woman, who did not want her name in print, said people returning from church rushed to the scene and started praying for the victims.</w:t>
      </w:r>
      <w:r w:rsidR="00415C21">
        <w:rPr>
          <w:rFonts w:cstheme="minorHAnsi"/>
        </w:rPr>
        <w:t xml:space="preserve"> </w:t>
      </w:r>
      <w:r w:rsidRPr="00415C21">
        <w:rPr>
          <w:rFonts w:cstheme="minorHAnsi"/>
        </w:rPr>
        <w:t>She added: “Different churches gathered at the scene to pray for the deceased probably hoping they would resurrect. But they didn’t. We believe God knows best.”</w:t>
      </w:r>
    </w:p>
    <w:sectPr w:rsidR="001921A0" w:rsidRPr="00415C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6E3" w:rsidRDefault="000166E3" w:rsidP="001921A0">
      <w:pPr>
        <w:spacing w:after="0" w:line="240" w:lineRule="auto"/>
      </w:pPr>
      <w:r>
        <w:separator/>
      </w:r>
    </w:p>
  </w:endnote>
  <w:endnote w:type="continuationSeparator" w:id="0">
    <w:p w:rsidR="000166E3" w:rsidRDefault="000166E3" w:rsidP="0019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6E3" w:rsidRDefault="000166E3" w:rsidP="001921A0">
      <w:pPr>
        <w:spacing w:after="0" w:line="240" w:lineRule="auto"/>
      </w:pPr>
      <w:r>
        <w:separator/>
      </w:r>
    </w:p>
  </w:footnote>
  <w:footnote w:type="continuationSeparator" w:id="0">
    <w:p w:rsidR="000166E3" w:rsidRDefault="000166E3" w:rsidP="00192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AE"/>
    <w:rsid w:val="000166E3"/>
    <w:rsid w:val="001921A0"/>
    <w:rsid w:val="00415C21"/>
    <w:rsid w:val="004A7FAE"/>
    <w:rsid w:val="00B2363C"/>
    <w:rsid w:val="00BB5B51"/>
    <w:rsid w:val="00C3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B275A5-D24A-44A6-BD30-3C3C99CE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21A0"/>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A0"/>
    <w:rPr>
      <w:rFonts w:ascii="Times New Roman" w:eastAsia="Times New Roman" w:hAnsi="Times New Roman" w:cs="Times New Roman"/>
      <w:b/>
      <w:bCs/>
      <w:color w:val="000000"/>
      <w:kern w:val="36"/>
      <w:sz w:val="48"/>
      <w:szCs w:val="48"/>
    </w:rPr>
  </w:style>
  <w:style w:type="character" w:styleId="Hyperlink">
    <w:name w:val="Hyperlink"/>
    <w:basedOn w:val="DefaultParagraphFont"/>
    <w:uiPriority w:val="99"/>
    <w:unhideWhenUsed/>
    <w:rsid w:val="001921A0"/>
    <w:rPr>
      <w:strike w:val="0"/>
      <w:dstrike w:val="0"/>
      <w:color w:val="EE1C26"/>
      <w:u w:val="none"/>
      <w:effect w:val="none"/>
    </w:rPr>
  </w:style>
  <w:style w:type="paragraph" w:styleId="NormalWeb">
    <w:name w:val="Normal (Web)"/>
    <w:basedOn w:val="Normal"/>
    <w:uiPriority w:val="99"/>
    <w:semiHidden/>
    <w:unhideWhenUsed/>
    <w:rsid w:val="00192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vp-post-date1">
    <w:name w:val="mvp-post-date1"/>
    <w:basedOn w:val="DefaultParagraphFont"/>
    <w:rsid w:val="001921A0"/>
    <w:rPr>
      <w:b w:val="0"/>
      <w:bCs w:val="0"/>
    </w:rPr>
  </w:style>
  <w:style w:type="character" w:customStyle="1" w:styleId="author-name">
    <w:name w:val="author-name"/>
    <w:basedOn w:val="DefaultParagraphFont"/>
    <w:rsid w:val="001921A0"/>
  </w:style>
  <w:style w:type="paragraph" w:styleId="BalloonText">
    <w:name w:val="Balloon Text"/>
    <w:basedOn w:val="Normal"/>
    <w:link w:val="BalloonTextChar"/>
    <w:uiPriority w:val="99"/>
    <w:semiHidden/>
    <w:unhideWhenUsed/>
    <w:rsid w:val="00415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274353">
      <w:bodyDiv w:val="1"/>
      <w:marLeft w:val="0"/>
      <w:marRight w:val="0"/>
      <w:marTop w:val="0"/>
      <w:marBottom w:val="0"/>
      <w:divBdr>
        <w:top w:val="none" w:sz="0" w:space="0" w:color="auto"/>
        <w:left w:val="none" w:sz="0" w:space="0" w:color="auto"/>
        <w:bottom w:val="none" w:sz="0" w:space="0" w:color="auto"/>
        <w:right w:val="none" w:sz="0" w:space="0" w:color="auto"/>
      </w:divBdr>
      <w:divsChild>
        <w:div w:id="458036165">
          <w:marLeft w:val="0"/>
          <w:marRight w:val="0"/>
          <w:marTop w:val="0"/>
          <w:marBottom w:val="0"/>
          <w:divBdr>
            <w:top w:val="none" w:sz="0" w:space="0" w:color="auto"/>
            <w:left w:val="none" w:sz="0" w:space="0" w:color="auto"/>
            <w:bottom w:val="none" w:sz="0" w:space="0" w:color="auto"/>
            <w:right w:val="none" w:sz="0" w:space="0" w:color="auto"/>
          </w:divBdr>
          <w:divsChild>
            <w:div w:id="607736158">
              <w:marLeft w:val="0"/>
              <w:marRight w:val="0"/>
              <w:marTop w:val="0"/>
              <w:marBottom w:val="0"/>
              <w:divBdr>
                <w:top w:val="none" w:sz="0" w:space="0" w:color="auto"/>
                <w:left w:val="none" w:sz="0" w:space="0" w:color="auto"/>
                <w:bottom w:val="none" w:sz="0" w:space="0" w:color="auto"/>
                <w:right w:val="none" w:sz="0" w:space="0" w:color="auto"/>
              </w:divBdr>
              <w:divsChild>
                <w:div w:id="1480879189">
                  <w:marLeft w:val="0"/>
                  <w:marRight w:val="0"/>
                  <w:marTop w:val="1350"/>
                  <w:marBottom w:val="0"/>
                  <w:divBdr>
                    <w:top w:val="none" w:sz="0" w:space="0" w:color="auto"/>
                    <w:left w:val="none" w:sz="0" w:space="0" w:color="auto"/>
                    <w:bottom w:val="none" w:sz="0" w:space="0" w:color="auto"/>
                    <w:right w:val="none" w:sz="0" w:space="0" w:color="auto"/>
                  </w:divBdr>
                  <w:divsChild>
                    <w:div w:id="1394815062">
                      <w:marLeft w:val="0"/>
                      <w:marRight w:val="0"/>
                      <w:marTop w:val="0"/>
                      <w:marBottom w:val="0"/>
                      <w:divBdr>
                        <w:top w:val="none" w:sz="0" w:space="0" w:color="auto"/>
                        <w:left w:val="none" w:sz="0" w:space="0" w:color="auto"/>
                        <w:bottom w:val="none" w:sz="0" w:space="0" w:color="auto"/>
                        <w:right w:val="none" w:sz="0" w:space="0" w:color="auto"/>
                      </w:divBdr>
                      <w:divsChild>
                        <w:div w:id="1805731610">
                          <w:marLeft w:val="0"/>
                          <w:marRight w:val="0"/>
                          <w:marTop w:val="0"/>
                          <w:marBottom w:val="0"/>
                          <w:divBdr>
                            <w:top w:val="none" w:sz="0" w:space="0" w:color="auto"/>
                            <w:left w:val="none" w:sz="0" w:space="0" w:color="auto"/>
                            <w:bottom w:val="none" w:sz="0" w:space="0" w:color="auto"/>
                            <w:right w:val="none" w:sz="0" w:space="0" w:color="auto"/>
                          </w:divBdr>
                          <w:divsChild>
                            <w:div w:id="93325996">
                              <w:marLeft w:val="0"/>
                              <w:marRight w:val="0"/>
                              <w:marTop w:val="0"/>
                              <w:marBottom w:val="0"/>
                              <w:divBdr>
                                <w:top w:val="none" w:sz="0" w:space="0" w:color="auto"/>
                                <w:left w:val="none" w:sz="0" w:space="0" w:color="auto"/>
                                <w:bottom w:val="none" w:sz="0" w:space="0" w:color="auto"/>
                                <w:right w:val="none" w:sz="0" w:space="0" w:color="auto"/>
                              </w:divBdr>
                              <w:divsChild>
                                <w:div w:id="1992710324">
                                  <w:marLeft w:val="0"/>
                                  <w:marRight w:val="0"/>
                                  <w:marTop w:val="150"/>
                                  <w:marBottom w:val="900"/>
                                  <w:divBdr>
                                    <w:top w:val="none" w:sz="0" w:space="0" w:color="auto"/>
                                    <w:left w:val="none" w:sz="0" w:space="0" w:color="auto"/>
                                    <w:bottom w:val="none" w:sz="0" w:space="0" w:color="auto"/>
                                    <w:right w:val="none" w:sz="0" w:space="0" w:color="auto"/>
                                  </w:divBdr>
                                  <w:divsChild>
                                    <w:div w:id="1493376485">
                                      <w:marLeft w:val="0"/>
                                      <w:marRight w:val="0"/>
                                      <w:marTop w:val="180"/>
                                      <w:marBottom w:val="0"/>
                                      <w:divBdr>
                                        <w:top w:val="none" w:sz="0" w:space="0" w:color="auto"/>
                                        <w:left w:val="none" w:sz="0" w:space="0" w:color="auto"/>
                                        <w:bottom w:val="none" w:sz="0" w:space="0" w:color="auto"/>
                                        <w:right w:val="none" w:sz="0" w:space="0" w:color="auto"/>
                                      </w:divBdr>
                                      <w:divsChild>
                                        <w:div w:id="624700691">
                                          <w:marLeft w:val="0"/>
                                          <w:marRight w:val="0"/>
                                          <w:marTop w:val="0"/>
                                          <w:marBottom w:val="0"/>
                                          <w:divBdr>
                                            <w:top w:val="none" w:sz="0" w:space="0" w:color="auto"/>
                                            <w:left w:val="none" w:sz="0" w:space="0" w:color="auto"/>
                                            <w:bottom w:val="none" w:sz="0" w:space="0" w:color="auto"/>
                                            <w:right w:val="none" w:sz="0" w:space="0" w:color="auto"/>
                                          </w:divBdr>
                                        </w:div>
                                        <w:div w:id="875001600">
                                          <w:marLeft w:val="225"/>
                                          <w:marRight w:val="0"/>
                                          <w:marTop w:val="120"/>
                                          <w:marBottom w:val="0"/>
                                          <w:divBdr>
                                            <w:top w:val="none" w:sz="0" w:space="0" w:color="auto"/>
                                            <w:left w:val="none" w:sz="0" w:space="0" w:color="auto"/>
                                            <w:bottom w:val="none" w:sz="0" w:space="0" w:color="auto"/>
                                            <w:right w:val="none" w:sz="0" w:space="0" w:color="auto"/>
                                          </w:divBdr>
                                          <w:divsChild>
                                            <w:div w:id="1213889273">
                                              <w:marLeft w:val="0"/>
                                              <w:marRight w:val="0"/>
                                              <w:marTop w:val="0"/>
                                              <w:marBottom w:val="0"/>
                                              <w:divBdr>
                                                <w:top w:val="none" w:sz="0" w:space="0" w:color="auto"/>
                                                <w:left w:val="none" w:sz="0" w:space="0" w:color="auto"/>
                                                <w:bottom w:val="none" w:sz="0" w:space="0" w:color="auto"/>
                                                <w:right w:val="none" w:sz="0" w:space="0" w:color="auto"/>
                                              </w:divBdr>
                                            </w:div>
                                            <w:div w:id="1383024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telegraphonline.com/2018/10/lightning-kills-two-teenagers-hits-nine-oth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telegraphonline.com/author/our-report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2018-10-03T17:35:00Z</cp:lastPrinted>
  <dcterms:created xsi:type="dcterms:W3CDTF">2018-10-03T17:59:00Z</dcterms:created>
  <dcterms:modified xsi:type="dcterms:W3CDTF">2018-10-03T17:59:00Z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2018-10-03T17:31:30.3109587Z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909189822</vt:i4>
  </property>
  <property fmtid="{D5CDD505-2E9C-101B-9397-08002B2CF9AE}" pid="11" name="_NewReviewCycle">
    <vt:lpwstr/>
  </property>
  <property fmtid="{D5CDD505-2E9C-101B-9397-08002B2CF9AE}" pid="12" name="_EmailSubject">
    <vt:lpwstr>Lightning kills two teenagers, hits nine others [Nigeria]</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