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92C9" w14:textId="590E46C9" w:rsidR="00CE5E8F" w:rsidRPr="00CE5E8F" w:rsidRDefault="00CE5E8F" w:rsidP="00CE5E8F">
      <w:pPr>
        <w:rPr>
          <w:b/>
          <w:bCs/>
        </w:rPr>
      </w:pPr>
      <w:r w:rsidRPr="00CE5E8F">
        <w:rPr>
          <w:b/>
          <w:bCs/>
        </w:rPr>
        <w:t>Report: 150 Yemenis killed, injured by lightning strikes since January</w:t>
      </w:r>
      <w:r>
        <w:rPr>
          <w:b/>
          <w:bCs/>
        </w:rPr>
        <w:t xml:space="preserve"> - Yemen</w:t>
      </w:r>
    </w:p>
    <w:p w14:paraId="1C8DFDEA" w14:textId="6D4A1811" w:rsidR="00CE5E8F" w:rsidRDefault="00CE5E8F" w:rsidP="00CE5E8F">
      <w:r w:rsidRPr="00CE5E8F">
        <w:t>August 10, 2023 at 12:29 pm | Published in: </w:t>
      </w:r>
      <w:hyperlink r:id="rId4" w:history="1">
        <w:r w:rsidRPr="00CE5E8F">
          <w:rPr>
            <w:rStyle w:val="Hyperlink"/>
          </w:rPr>
          <w:t>Middle East</w:t>
        </w:r>
      </w:hyperlink>
      <w:r w:rsidRPr="00CE5E8F">
        <w:t>, </w:t>
      </w:r>
      <w:hyperlink r:id="rId5" w:history="1">
        <w:r w:rsidRPr="00CE5E8F">
          <w:rPr>
            <w:rStyle w:val="Hyperlink"/>
          </w:rPr>
          <w:t>News</w:t>
        </w:r>
      </w:hyperlink>
      <w:r w:rsidRPr="00CE5E8F">
        <w:t>, </w:t>
      </w:r>
      <w:hyperlink r:id="rId6" w:history="1">
        <w:r w:rsidRPr="00CE5E8F">
          <w:rPr>
            <w:rStyle w:val="Hyperlink"/>
          </w:rPr>
          <w:t>Yemen</w:t>
        </w:r>
      </w:hyperlink>
      <w:r w:rsidR="00486E5E">
        <w:t xml:space="preserve">  </w:t>
      </w:r>
      <w:r w:rsidR="00486E5E" w:rsidRPr="00486E5E">
        <w:rPr>
          <w:b/>
          <w:bCs/>
        </w:rPr>
        <w:t>Middle East Montor</w:t>
      </w:r>
    </w:p>
    <w:p w14:paraId="281CE0D6" w14:textId="3EFCD67C" w:rsidR="00CE5E8F" w:rsidRPr="00CE5E8F" w:rsidRDefault="00CE5E8F" w:rsidP="00CE5E8F">
      <w:r w:rsidRPr="00CE5E8F">
        <w:t>https://www.middleeastmonitor.com/20230810-report-150-yemenis-killed-injured-by-lightning-strikes-since-january/</w:t>
      </w:r>
    </w:p>
    <w:p w14:paraId="0E52CC22" w14:textId="7D6701EA" w:rsidR="00CE5E8F" w:rsidRPr="00CE5E8F" w:rsidRDefault="00CE5E8F" w:rsidP="00CE5E8F">
      <w:r w:rsidRPr="00CE5E8F">
        <w:drawing>
          <wp:inline distT="0" distB="0" distL="0" distR="0" wp14:anchorId="47EF8DBF" wp14:editId="73ABB6A5">
            <wp:extent cx="4503420" cy="3002280"/>
            <wp:effectExtent l="0" t="0" r="0" b="7620"/>
            <wp:docPr id="1798382471" name="Picture 7" descr="Lightning illuminates the night sky over Idlib, Syria on October 20, 2022 [Muhammed Said - Anadolu Agency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htning illuminates the night sky over Idlib, Syria on October 20, 2022 [Muhammed Said - Anadolu Agency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DEAD4" w14:textId="77777777" w:rsidR="00CE5E8F" w:rsidRPr="00CE5E8F" w:rsidRDefault="00CE5E8F" w:rsidP="00CE5E8F">
      <w:r w:rsidRPr="00CE5E8F">
        <w:t>Lightning illuminates the night sky over Idlib, Syria on October 20, 2022 [Muhammed Said - Anadolu Agency]</w:t>
      </w:r>
    </w:p>
    <w:p w14:paraId="28D67C84" w14:textId="77777777" w:rsidR="00CE5E8F" w:rsidRPr="00CE5E8F" w:rsidRDefault="00CE5E8F" w:rsidP="00CE5E8F">
      <w:r w:rsidRPr="00CE5E8F">
        <w:t xml:space="preserve">August 10, </w:t>
      </w:r>
      <w:proofErr w:type="gramStart"/>
      <w:r w:rsidRPr="00CE5E8F">
        <w:t>2023</w:t>
      </w:r>
      <w:proofErr w:type="gramEnd"/>
      <w:r w:rsidRPr="00CE5E8F">
        <w:t xml:space="preserve"> at 12:29 pm</w:t>
      </w:r>
    </w:p>
    <w:p w14:paraId="3AFC58AB" w14:textId="77777777" w:rsidR="00CE5E8F" w:rsidRPr="00CE5E8F" w:rsidRDefault="00CE5E8F" w:rsidP="00CE5E8F">
      <w:r w:rsidRPr="00CE5E8F">
        <w:t xml:space="preserve">A total of 150 people </w:t>
      </w:r>
      <w:proofErr w:type="gramStart"/>
      <w:r w:rsidRPr="00CE5E8F">
        <w:t>have</w:t>
      </w:r>
      <w:proofErr w:type="gramEnd"/>
      <w:r w:rsidRPr="00CE5E8F">
        <w:t xml:space="preserve"> been killed or injured in Yemen from lightning strikes since the beginning of the year, Anadolu reported citing the Yemeni Red Crescent Society.</w:t>
      </w:r>
    </w:p>
    <w:p w14:paraId="7DE25A48" w14:textId="77777777" w:rsidR="00CE5E8F" w:rsidRPr="00CE5E8F" w:rsidRDefault="00CE5E8F" w:rsidP="00CE5E8F">
      <w:r w:rsidRPr="00CE5E8F">
        <w:t>The humanitarian organisation published the figures in a brief statement in addition to educational guidelines aimed at "reducing the chance of exposure to lightning strikes".</w:t>
      </w:r>
    </w:p>
    <w:p w14:paraId="6FAE64E7" w14:textId="77777777" w:rsidR="00CE5E8F" w:rsidRPr="00CE5E8F" w:rsidRDefault="00CE5E8F" w:rsidP="00CE5E8F">
      <w:r w:rsidRPr="00CE5E8F">
        <w:t>Three people have recently been killed by lightning in the Houthi-held Saada governorate, in northern Yemen.</w:t>
      </w:r>
    </w:p>
    <w:p w14:paraId="1061EFBA" w14:textId="77777777" w:rsidR="00CE5E8F" w:rsidRPr="00CE5E8F" w:rsidRDefault="00CE5E8F" w:rsidP="00CE5E8F">
      <w:r w:rsidRPr="00CE5E8F">
        <w:t>Lightning is common during the rainy season in Yemen which starts in mid-March.</w:t>
      </w:r>
    </w:p>
    <w:p w14:paraId="18366526" w14:textId="77777777" w:rsidR="00CE5E8F" w:rsidRPr="00CE5E8F" w:rsidRDefault="00CE5E8F" w:rsidP="00CE5E8F">
      <w:r w:rsidRPr="00CE5E8F">
        <w:t>Last Wednesday, the United Nations Population Fund announced in a report that more than 80,000 Yemenis have been affected by torrential rains since the beginning of the year.</w:t>
      </w:r>
    </w:p>
    <w:p w14:paraId="376FD1F1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8F"/>
    <w:rsid w:val="00486E5E"/>
    <w:rsid w:val="0074234A"/>
    <w:rsid w:val="00CE5E8F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2C72"/>
  <w15:chartTrackingRefBased/>
  <w15:docId w15:val="{CEF2C2E3-8D77-45E5-9A61-71D634B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8530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6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single" w:sz="6" w:space="8" w:color="EBEBEB"/>
                            <w:right w:val="none" w:sz="0" w:space="0" w:color="auto"/>
                          </w:divBdr>
                        </w:div>
                        <w:div w:id="664894656">
                          <w:marLeft w:val="525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507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056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768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94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444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538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ddleeastmonitor.com/category/region/middle-east/yemen/" TargetMode="External"/><Relationship Id="rId5" Type="http://schemas.openxmlformats.org/officeDocument/2006/relationships/hyperlink" Target="https://www.middleeastmonitor.com/category/news-2/" TargetMode="External"/><Relationship Id="rId4" Type="http://schemas.openxmlformats.org/officeDocument/2006/relationships/hyperlink" Target="https://www.middleeastmonitor.com/category/region/middle-eas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2023-08-10T13:53:00Z</dcterms:created>
  <dcterms:modified xsi:type="dcterms:W3CDTF">2023-08-10T13:53:00Z</dcterms:modified>
</cp:coreProperties>
</file>