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A7" w:rsidRPr="003231A7" w:rsidRDefault="003231A7" w:rsidP="003231A7">
      <w:pPr>
        <w:spacing w:after="36" w:line="750" w:lineRule="atLeast"/>
        <w:outlineLvl w:val="1"/>
        <w:rPr>
          <w:rFonts w:eastAsia="Times New Roman" w:cstheme="minorHAnsi"/>
          <w:b/>
        </w:rPr>
      </w:pPr>
      <w:bookmarkStart w:id="0" w:name="_GoBack"/>
      <w:r w:rsidRPr="003231A7">
        <w:rPr>
          <w:rFonts w:eastAsia="Times New Roman" w:cstheme="minorHAnsi"/>
          <w:b/>
        </w:rPr>
        <w:t xml:space="preserve">Two killed, 8 hurt as lightning strikes village in </w:t>
      </w:r>
      <w:proofErr w:type="spellStart"/>
      <w:r w:rsidRPr="003231A7">
        <w:rPr>
          <w:rFonts w:eastAsia="Times New Roman" w:cstheme="minorHAnsi"/>
          <w:b/>
        </w:rPr>
        <w:t>Kwale</w:t>
      </w:r>
      <w:proofErr w:type="spellEnd"/>
      <w:r w:rsidRPr="003231A7">
        <w:rPr>
          <w:rFonts w:eastAsia="Times New Roman" w:cstheme="minorHAnsi"/>
          <w:b/>
        </w:rPr>
        <w:t xml:space="preserve"> [Kenya]</w:t>
      </w:r>
    </w:p>
    <w:bookmarkEnd w:id="0"/>
    <w:p w:rsidR="004738E2" w:rsidRPr="003231A7" w:rsidRDefault="003231A7">
      <w:pPr>
        <w:rPr>
          <w:rFonts w:cstheme="minorHAnsi"/>
          <w:caps/>
        </w:rPr>
      </w:pPr>
      <w:r w:rsidRPr="003231A7">
        <w:rPr>
          <w:rFonts w:cstheme="minorHAnsi"/>
          <w:caps/>
        </w:rPr>
        <w:t>THURSDAY MARCH 19 2020</w:t>
      </w:r>
    </w:p>
    <w:p w:rsidR="003231A7" w:rsidRPr="003231A7" w:rsidRDefault="003231A7">
      <w:pPr>
        <w:rPr>
          <w:rFonts w:cstheme="minorHAnsi"/>
          <w:caps/>
        </w:rPr>
      </w:pPr>
      <w:hyperlink r:id="rId6" w:history="1">
        <w:r>
          <w:rPr>
            <w:rStyle w:val="Hyperlink"/>
          </w:rPr>
          <w:t>https://www.nation.co.ke/counties/kwale/Lightning-kills-two-in-Kwale/3444918-5496350-nflust/index.html</w:t>
        </w:r>
      </w:hyperlink>
    </w:p>
    <w:p w:rsidR="003231A7" w:rsidRPr="003231A7" w:rsidRDefault="003231A7" w:rsidP="003231A7">
      <w:pPr>
        <w:pStyle w:val="font-size--28"/>
        <w:spacing w:before="0" w:beforeAutospacing="0" w:after="234" w:afterAutospacing="0" w:line="480" w:lineRule="auto"/>
        <w:rPr>
          <w:rFonts w:asciiTheme="minorHAnsi" w:hAnsiTheme="minorHAnsi" w:cstheme="minorHAnsi"/>
          <w:sz w:val="22"/>
          <w:szCs w:val="22"/>
        </w:rPr>
      </w:pPr>
      <w:r w:rsidRPr="003231A7">
        <w:rPr>
          <w:rFonts w:asciiTheme="minorHAnsi" w:hAnsiTheme="minorHAnsi" w:cstheme="minorHAnsi"/>
          <w:sz w:val="22"/>
          <w:szCs w:val="22"/>
        </w:rPr>
        <w:t xml:space="preserve">Two women in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Kwale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County were on Wednesday struck dead by lightning while eight others sustained injuries.</w:t>
      </w:r>
    </w:p>
    <w:p w:rsidR="003231A7" w:rsidRPr="003231A7" w:rsidRDefault="003231A7" w:rsidP="003231A7">
      <w:pPr>
        <w:pStyle w:val="font-size--28"/>
        <w:spacing w:before="0" w:beforeAutospacing="0" w:after="234" w:afterAutospacing="0" w:line="480" w:lineRule="auto"/>
        <w:rPr>
          <w:rFonts w:asciiTheme="minorHAnsi" w:hAnsiTheme="minorHAnsi" w:cstheme="minorHAnsi"/>
          <w:sz w:val="22"/>
          <w:szCs w:val="22"/>
        </w:rPr>
      </w:pPr>
      <w:r w:rsidRPr="003231A7">
        <w:rPr>
          <w:rFonts w:asciiTheme="minorHAnsi" w:hAnsiTheme="minorHAnsi" w:cstheme="minorHAnsi"/>
          <w:sz w:val="22"/>
          <w:szCs w:val="22"/>
        </w:rPr>
        <w:t xml:space="preserve">The tragedy occurred in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Kizimbani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Village,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Matuga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Sub-County, on Wednesday afternoon.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Kwale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County Commissioner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Karuku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Ngumo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said the dead women were among 20 members of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Mwangaza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SILC Self-Help Group.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Mr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Ngumo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said the members had sheltered under a tree during the group's meeting when tragedy struck at around 3.30pm.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31A7">
        <w:rPr>
          <w:rFonts w:asciiTheme="minorHAnsi" w:hAnsiTheme="minorHAnsi" w:cstheme="minorHAnsi"/>
          <w:sz w:val="22"/>
          <w:szCs w:val="22"/>
        </w:rPr>
        <w:t>"The two female adults were struck by lightning and died on the spot," he said.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31A7">
        <w:rPr>
          <w:rFonts w:asciiTheme="minorHAnsi" w:hAnsiTheme="minorHAnsi" w:cstheme="minorHAnsi"/>
          <w:sz w:val="22"/>
          <w:szCs w:val="22"/>
        </w:rPr>
        <w:t xml:space="preserve">He said the incident was reported by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Mtsamviani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Assistant Chief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Hamisi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Matezo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>.</w:t>
      </w:r>
    </w:p>
    <w:p w:rsidR="003231A7" w:rsidRPr="003231A7" w:rsidRDefault="003231A7" w:rsidP="003231A7">
      <w:pPr>
        <w:pStyle w:val="font-size--28"/>
        <w:spacing w:before="0" w:beforeAutospacing="0" w:after="234" w:afterAutospacing="0" w:line="48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3231A7">
        <w:rPr>
          <w:rFonts w:asciiTheme="minorHAnsi" w:hAnsiTheme="minorHAnsi" w:cstheme="minorHAnsi"/>
          <w:sz w:val="22"/>
          <w:szCs w:val="22"/>
        </w:rPr>
        <w:t>Matuga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Sub-County Police Commander Francis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Nguli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said the injured were rushed to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Mkongani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Health Centre for treatment and were reported to be in a stable condition.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31A7">
        <w:rPr>
          <w:rFonts w:asciiTheme="minorHAnsi" w:hAnsiTheme="minorHAnsi" w:cstheme="minorHAnsi"/>
          <w:sz w:val="22"/>
          <w:szCs w:val="22"/>
        </w:rPr>
        <w:t>"We are saddened by the unfortunate incident and we pray that God comforts their families," he said.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Mr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Nguli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advised residents not to shelter under trees during this rainy season.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31A7">
        <w:rPr>
          <w:rFonts w:asciiTheme="minorHAnsi" w:hAnsiTheme="minorHAnsi" w:cstheme="minorHAnsi"/>
          <w:sz w:val="22"/>
          <w:szCs w:val="22"/>
        </w:rPr>
        <w:t xml:space="preserve">The bodies were moved to </w:t>
      </w:r>
      <w:proofErr w:type="spellStart"/>
      <w:r w:rsidRPr="003231A7">
        <w:rPr>
          <w:rFonts w:asciiTheme="minorHAnsi" w:hAnsiTheme="minorHAnsi" w:cstheme="minorHAnsi"/>
          <w:sz w:val="22"/>
          <w:szCs w:val="22"/>
        </w:rPr>
        <w:t>Kwale</w:t>
      </w:r>
      <w:proofErr w:type="spellEnd"/>
      <w:r w:rsidRPr="003231A7">
        <w:rPr>
          <w:rFonts w:asciiTheme="minorHAnsi" w:hAnsiTheme="minorHAnsi" w:cstheme="minorHAnsi"/>
          <w:sz w:val="22"/>
          <w:szCs w:val="22"/>
        </w:rPr>
        <w:t xml:space="preserve"> Hospital mortuary to await post-mortem.</w:t>
      </w:r>
    </w:p>
    <w:p w:rsidR="003231A7" w:rsidRPr="003231A7" w:rsidRDefault="003231A7">
      <w:pPr>
        <w:rPr>
          <w:rFonts w:cstheme="minorHAnsi"/>
        </w:rPr>
      </w:pPr>
    </w:p>
    <w:sectPr w:rsidR="003231A7" w:rsidRPr="00323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86" w:rsidRDefault="001C5486" w:rsidP="003231A7">
      <w:pPr>
        <w:spacing w:after="0" w:line="240" w:lineRule="auto"/>
      </w:pPr>
      <w:r>
        <w:separator/>
      </w:r>
    </w:p>
  </w:endnote>
  <w:endnote w:type="continuationSeparator" w:id="0">
    <w:p w:rsidR="001C5486" w:rsidRDefault="001C5486" w:rsidP="0032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1A7" w:rsidRDefault="0032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1A7" w:rsidRDefault="003231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6789481a98858411f60b3f02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31A7" w:rsidRPr="003231A7" w:rsidRDefault="003231A7" w:rsidP="003231A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  <w:r w:rsidRPr="003231A7">
                            <w:rPr>
                              <w:rFonts w:ascii="Arial" w:hAnsi="Arial" w:cs="Arial"/>
                              <w:color w:val="40404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789481a98858411f60b3f02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" o:allowincell="f" filled="f" stroked="f" strokeweight=".5pt">
              <v:fill o:detectmouseclick="t"/>
              <v:textbox inset=",0,,0">
                <w:txbxContent>
                  <w:p w:rsidR="003231A7" w:rsidRPr="003231A7" w:rsidRDefault="003231A7" w:rsidP="003231A7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  <w:r w:rsidRPr="003231A7">
                      <w:rPr>
                        <w:rFonts w:ascii="Arial" w:hAnsi="Arial" w:cs="Arial"/>
                        <w:color w:val="40404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1A7" w:rsidRDefault="00323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86" w:rsidRDefault="001C5486" w:rsidP="003231A7">
      <w:pPr>
        <w:spacing w:after="0" w:line="240" w:lineRule="auto"/>
      </w:pPr>
      <w:r>
        <w:separator/>
      </w:r>
    </w:p>
  </w:footnote>
  <w:footnote w:type="continuationSeparator" w:id="0">
    <w:p w:rsidR="001C5486" w:rsidRDefault="001C5486" w:rsidP="0032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1A7" w:rsidRDefault="0032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1A7" w:rsidRDefault="00323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1A7" w:rsidRDefault="00323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82"/>
    <w:rsid w:val="001C5486"/>
    <w:rsid w:val="00290E82"/>
    <w:rsid w:val="003231A7"/>
    <w:rsid w:val="0047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4E9F9"/>
  <w15:chartTrackingRefBased/>
  <w15:docId w15:val="{7E547254-3FCD-4371-9DDB-769A065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3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31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-size--28">
    <w:name w:val="font-size--28"/>
    <w:basedOn w:val="Normal"/>
    <w:rsid w:val="0032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31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A7"/>
  </w:style>
  <w:style w:type="paragraph" w:styleId="Footer">
    <w:name w:val="footer"/>
    <w:basedOn w:val="Normal"/>
    <w:link w:val="FooterChar"/>
    <w:uiPriority w:val="99"/>
    <w:unhideWhenUsed/>
    <w:rsid w:val="00323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.co.ke/counties/kwale/Lightning-kills-two-in-Kwale/3444918-5496350-nflust/index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>Vaisala Oyj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2020-03-20T19:55:00Z</dcterms:created>
  <dcterms:modified xsi:type="dcterms:W3CDTF">2020-03-20T19:58:00Z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842b46-9b7a-431a-b662-8cc44ff92a4e_Enabled">
    <vt:lpwstr>True</vt:lpwstr>
  </property>
  <property fmtid="{D5CDD505-2E9C-101B-9397-08002B2CF9AE}" pid="3" name="MSIP_Label_d5842b46-9b7a-431a-b662-8cc44ff92a4e_SiteId">
    <vt:lpwstr>6d7393e0-41f5-4c2e-9b12-4c2be5da5c57</vt:lpwstr>
  </property>
  <property fmtid="{D5CDD505-2E9C-101B-9397-08002B2CF9AE}" pid="4" name="MSIP_Label_d5842b46-9b7a-431a-b662-8cc44ff92a4e_Owner">
    <vt:lpwstr>ron.holle2@vaisala.com</vt:lpwstr>
  </property>
  <property fmtid="{D5CDD505-2E9C-101B-9397-08002B2CF9AE}" pid="5" name="MSIP_Label_d5842b46-9b7a-431a-b662-8cc44ff92a4e_SetDate">
    <vt:lpwstr>2020-03-20T19:58:29.6724542Z</vt:lpwstr>
  </property>
  <property fmtid="{D5CDD505-2E9C-101B-9397-08002B2CF9AE}" pid="6" name="MSIP_Label_d5842b46-9b7a-431a-b662-8cc44ff92a4e_Name">
    <vt:lpwstr>Restricted</vt:lpwstr>
  </property>
  <property fmtid="{D5CDD505-2E9C-101B-9397-08002B2CF9AE}" pid="7" name="MSIP_Label_d5842b46-9b7a-431a-b662-8cc44ff92a4e_Application">
    <vt:lpwstr>Microsoft Azure Information Protection</vt:lpwstr>
  </property>
  <property fmtid="{D5CDD505-2E9C-101B-9397-08002B2CF9AE}" pid="8" name="MSIP_Label_d5842b46-9b7a-431a-b662-8cc44ff92a4e_ActionId">
    <vt:lpwstr>08be9c89-2fb0-4a66-af46-56a5fecbc32a</vt:lpwstr>
  </property>
  <property fmtid="{D5CDD505-2E9C-101B-9397-08002B2CF9AE}" pid="9" name="MSIP_Label_d5842b46-9b7a-431a-b662-8cc44ff92a4e_Extended_MSFT_Method">
    <vt:lpwstr>Automatic</vt:lpwstr>
  </property>
  <property fmtid="{D5CDD505-2E9C-101B-9397-08002B2CF9AE}" pid="10" name="MSIP_Label_f6c791fc-dee7-453e-a285-84b1a1512c81_Enabled">
    <vt:lpwstr>True</vt:lpwstr>
  </property>
  <property fmtid="{D5CDD505-2E9C-101B-9397-08002B2CF9AE}" pid="11" name="MSIP_Label_f6c791fc-dee7-453e-a285-84b1a1512c81_SiteId">
    <vt:lpwstr>6d7393e0-41f5-4c2e-9b12-4c2be5da5c57</vt:lpwstr>
  </property>
  <property fmtid="{D5CDD505-2E9C-101B-9397-08002B2CF9AE}" pid="12" name="MSIP_Label_f6c791fc-dee7-453e-a285-84b1a1512c81_Owner">
    <vt:lpwstr>ron.holle2@vaisala.com</vt:lpwstr>
  </property>
  <property fmtid="{D5CDD505-2E9C-101B-9397-08002B2CF9AE}" pid="13" name="MSIP_Label_f6c791fc-dee7-453e-a285-84b1a1512c81_SetDate">
    <vt:lpwstr>2020-03-20T19:58:29.6724542Z</vt:lpwstr>
  </property>
  <property fmtid="{D5CDD505-2E9C-101B-9397-08002B2CF9AE}" pid="14" name="MSIP_Label_f6c791fc-dee7-453e-a285-84b1a1512c81_Name">
    <vt:lpwstr>Label</vt:lpwstr>
  </property>
  <property fmtid="{D5CDD505-2E9C-101B-9397-08002B2CF9AE}" pid="15" name="MSIP_Label_f6c791fc-dee7-453e-a285-84b1a1512c81_Application">
    <vt:lpwstr>Microsoft Azure Information Protection</vt:lpwstr>
  </property>
  <property fmtid="{D5CDD505-2E9C-101B-9397-08002B2CF9AE}" pid="16" name="MSIP_Label_f6c791fc-dee7-453e-a285-84b1a1512c81_ActionId">
    <vt:lpwstr>08be9c89-2fb0-4a66-af46-56a5fecbc32a</vt:lpwstr>
  </property>
  <property fmtid="{D5CDD505-2E9C-101B-9397-08002B2CF9AE}" pid="17" name="MSIP_Label_f6c791fc-dee7-453e-a285-84b1a1512c81_Parent">
    <vt:lpwstr>d5842b46-9b7a-431a-b662-8cc44ff92a4e</vt:lpwstr>
  </property>
  <property fmtid="{D5CDD505-2E9C-101B-9397-08002B2CF9AE}" pid="18" name="MSIP_Label_f6c791fc-dee7-453e-a285-84b1a1512c81_Extended_MSFT_Method">
    <vt:lpwstr>Automatic</vt:lpwstr>
  </property>
  <property fmtid="{D5CDD505-2E9C-101B-9397-08002B2CF9AE}" pid="19" name="Sensitivity">
    <vt:lpwstr>Restricted Label</vt:lpwstr>
  </property>
  <property fmtid="{D5CDD505-2E9C-101B-9397-08002B2CF9AE}" pid="20" name="_AdHocReviewCycleID">
    <vt:i4>-850554971</vt:i4>
  </property>
  <property fmtid="{D5CDD505-2E9C-101B-9397-08002B2CF9AE}" pid="21" name="_NewReviewCycle">
    <vt:lpwstr/>
  </property>
  <property fmtid="{D5CDD505-2E9C-101B-9397-08002B2CF9AE}" pid="22" name="_EmailSubject">
    <vt:lpwstr>Two killed, 8 hurt as lightning strikes village in Kwale, Kenya</vt:lpwstr>
  </property>
  <property fmtid="{D5CDD505-2E9C-101B-9397-08002B2CF9AE}" pid="23" name="_AuthorEmail">
    <vt:lpwstr>ron.holle2@vaisala.com</vt:lpwstr>
  </property>
  <property fmtid="{D5CDD505-2E9C-101B-9397-08002B2CF9AE}" pid="24" name="_AuthorEmailDisplayName">
    <vt:lpwstr>Holle Ron</vt:lpwstr>
  </property>
</Properties>
</file>