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D791B" w14:textId="12DD2A92" w:rsidR="00084CBC" w:rsidRPr="00084CBC" w:rsidRDefault="00084CBC" w:rsidP="00084CBC">
      <w:pPr>
        <w:shd w:val="clear" w:color="auto" w:fill="FFFFFF"/>
        <w:spacing w:after="100" w:afterAutospacing="1" w:line="690" w:lineRule="atLeast"/>
        <w:outlineLvl w:val="1"/>
        <w:rPr>
          <w:rFonts w:eastAsia="Times New Roman" w:cstheme="minorHAnsi"/>
          <w:b/>
          <w:bCs/>
          <w:kern w:val="36"/>
          <w:lang w:val="en-ZA"/>
        </w:rPr>
      </w:pPr>
      <w:r w:rsidRPr="00084CBC">
        <w:rPr>
          <w:rFonts w:eastAsia="Times New Roman" w:cstheme="minorHAnsi"/>
          <w:b/>
          <w:bCs/>
          <w:kern w:val="36"/>
          <w:lang w:val="en-ZA"/>
        </w:rPr>
        <w:t xml:space="preserve">Two people killed after being struck by lightning in </w:t>
      </w:r>
      <w:proofErr w:type="spellStart"/>
      <w:r w:rsidRPr="00084CBC">
        <w:rPr>
          <w:rFonts w:eastAsia="Times New Roman" w:cstheme="minorHAnsi"/>
          <w:b/>
          <w:bCs/>
          <w:kern w:val="36"/>
          <w:lang w:val="en-ZA"/>
        </w:rPr>
        <w:t>Qweqwe</w:t>
      </w:r>
      <w:proofErr w:type="spellEnd"/>
      <w:r w:rsidRPr="00084CBC">
        <w:rPr>
          <w:rFonts w:eastAsia="Times New Roman" w:cstheme="minorHAnsi"/>
          <w:b/>
          <w:bCs/>
          <w:kern w:val="36"/>
          <w:lang w:val="en-ZA"/>
        </w:rPr>
        <w:t xml:space="preserve"> village </w:t>
      </w:r>
      <w:r w:rsidR="00797324">
        <w:rPr>
          <w:rFonts w:eastAsia="Times New Roman" w:cstheme="minorHAnsi"/>
          <w:b/>
          <w:bCs/>
          <w:kern w:val="36"/>
          <w:lang w:val="en-ZA"/>
        </w:rPr>
        <w:t xml:space="preserve">- </w:t>
      </w:r>
      <w:r w:rsidRPr="00084CBC">
        <w:rPr>
          <w:rFonts w:eastAsia="Times New Roman" w:cstheme="minorHAnsi"/>
          <w:b/>
          <w:bCs/>
          <w:kern w:val="36"/>
          <w:lang w:val="en-ZA"/>
        </w:rPr>
        <w:t>South Africa</w:t>
      </w:r>
      <w:bookmarkStart w:id="0" w:name="_GoBack"/>
      <w:bookmarkEnd w:id="0"/>
    </w:p>
    <w:p w14:paraId="666BFAF1" w14:textId="77777777" w:rsidR="00084CBC" w:rsidRDefault="00084CBC" w:rsidP="00084CBC">
      <w:pPr>
        <w:shd w:val="clear" w:color="auto" w:fill="FFFFFF"/>
        <w:spacing w:after="0" w:line="240" w:lineRule="auto"/>
        <w:rPr>
          <w:rFonts w:eastAsia="Times New Roman" w:cstheme="minorHAnsi"/>
          <w:bCs/>
          <w:lang w:val="en-ZA"/>
        </w:rPr>
      </w:pPr>
      <w:r w:rsidRPr="00084CBC">
        <w:rPr>
          <w:rFonts w:eastAsia="Times New Roman" w:cstheme="minorHAnsi"/>
          <w:bCs/>
          <w:lang w:val="en-ZA"/>
        </w:rPr>
        <w:t xml:space="preserve">By SIKHO NTSHOBANE - </w:t>
      </w:r>
      <w:r>
        <w:rPr>
          <w:rFonts w:eastAsia="Times New Roman" w:cstheme="minorHAnsi"/>
          <w:bCs/>
          <w:lang w:val="en-ZA"/>
        </w:rPr>
        <w:t>07 February 2020</w:t>
      </w:r>
    </w:p>
    <w:p w14:paraId="5786CC63" w14:textId="77777777" w:rsidR="00084CBC" w:rsidRDefault="00084CBC" w:rsidP="00084CBC">
      <w:pPr>
        <w:shd w:val="clear" w:color="auto" w:fill="FFFFFF"/>
        <w:spacing w:after="0" w:line="240" w:lineRule="auto"/>
        <w:rPr>
          <w:rFonts w:eastAsia="Times New Roman" w:cstheme="minorHAnsi"/>
          <w:bCs/>
          <w:lang w:val="en-ZA"/>
        </w:rPr>
      </w:pPr>
    </w:p>
    <w:p w14:paraId="695BCDD3" w14:textId="77777777" w:rsidR="00084CBC" w:rsidRDefault="00B006E0" w:rsidP="00084CBC">
      <w:pPr>
        <w:shd w:val="clear" w:color="auto" w:fill="FFFFFF"/>
        <w:spacing w:after="0" w:line="240" w:lineRule="auto"/>
        <w:rPr>
          <w:rFonts w:eastAsia="Times New Roman" w:cstheme="minorHAnsi"/>
          <w:bCs/>
          <w:lang w:val="en-ZA"/>
        </w:rPr>
      </w:pPr>
      <w:hyperlink r:id="rId6" w:history="1">
        <w:r w:rsidR="00084CBC" w:rsidRPr="009406EB">
          <w:rPr>
            <w:rStyle w:val="Hyperlink"/>
            <w:rFonts w:eastAsia="Times New Roman" w:cstheme="minorHAnsi"/>
            <w:bCs/>
            <w:lang w:val="en-ZA"/>
          </w:rPr>
          <w:t>https://www.dispatchlive.co.za/news/2020-02-07-two-people-killed-after-being-struck-by-lightning-in-qweqwe-village/</w:t>
        </w:r>
      </w:hyperlink>
    </w:p>
    <w:p w14:paraId="01F40C05" w14:textId="77777777" w:rsidR="00084CBC" w:rsidRPr="00084CBC" w:rsidRDefault="00084CBC" w:rsidP="00084CBC">
      <w:pPr>
        <w:shd w:val="clear" w:color="auto" w:fill="FFFFFF"/>
        <w:spacing w:after="0" w:line="240" w:lineRule="auto"/>
        <w:rPr>
          <w:rFonts w:eastAsia="Times New Roman" w:cstheme="minorHAnsi"/>
          <w:bCs/>
          <w:lang w:val="en-ZA"/>
        </w:rPr>
      </w:pPr>
    </w:p>
    <w:p w14:paraId="0A7DD2AB" w14:textId="77777777" w:rsidR="00084CBC" w:rsidRPr="00084CBC" w:rsidRDefault="00084CBC" w:rsidP="00084CBC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lang w:val="en-ZA"/>
        </w:rPr>
      </w:pPr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Two people from </w:t>
      </w:r>
      <w:proofErr w:type="spellStart"/>
      <w:r w:rsidRPr="00084CBC">
        <w:rPr>
          <w:rFonts w:asciiTheme="minorHAnsi" w:hAnsiTheme="minorHAnsi" w:cstheme="minorHAnsi"/>
          <w:sz w:val="22"/>
          <w:szCs w:val="22"/>
          <w:lang w:val="en-ZA"/>
        </w:rPr>
        <w:t>Qweqwe</w:t>
      </w:r>
      <w:proofErr w:type="spellEnd"/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 village outside Mthatha were killed after being struck by lightning while three others from </w:t>
      </w:r>
      <w:proofErr w:type="spellStart"/>
      <w:r w:rsidRPr="00084CBC">
        <w:rPr>
          <w:rFonts w:asciiTheme="minorHAnsi" w:hAnsiTheme="minorHAnsi" w:cstheme="minorHAnsi"/>
          <w:sz w:val="22"/>
          <w:szCs w:val="22"/>
          <w:lang w:val="en-ZA"/>
        </w:rPr>
        <w:t>Mhlontlo</w:t>
      </w:r>
      <w:proofErr w:type="spellEnd"/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 municipal area were rushed to hospital after a house collapsed on them after a thunderstorm swept through villages in the OR Tambo district last weekend.</w:t>
      </w:r>
    </w:p>
    <w:p w14:paraId="18079C1A" w14:textId="77777777" w:rsidR="00084CBC" w:rsidRPr="00084CBC" w:rsidRDefault="00084CBC" w:rsidP="00084CBC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lang w:val="en-ZA"/>
        </w:rPr>
      </w:pPr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District municipal spokesperson </w:t>
      </w:r>
      <w:proofErr w:type="spellStart"/>
      <w:r w:rsidRPr="00084CBC">
        <w:rPr>
          <w:rFonts w:asciiTheme="minorHAnsi" w:hAnsiTheme="minorHAnsi" w:cstheme="minorHAnsi"/>
          <w:sz w:val="22"/>
          <w:szCs w:val="22"/>
          <w:lang w:val="en-ZA"/>
        </w:rPr>
        <w:t>Zimkhita</w:t>
      </w:r>
      <w:proofErr w:type="spellEnd"/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 </w:t>
      </w:r>
      <w:proofErr w:type="spellStart"/>
      <w:r w:rsidRPr="00084CBC">
        <w:rPr>
          <w:rFonts w:asciiTheme="minorHAnsi" w:hAnsiTheme="minorHAnsi" w:cstheme="minorHAnsi"/>
          <w:sz w:val="22"/>
          <w:szCs w:val="22"/>
          <w:lang w:val="en-ZA"/>
        </w:rPr>
        <w:t>Macingwane</w:t>
      </w:r>
      <w:proofErr w:type="spellEnd"/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 said the number of people left homeless by the strong rains accompanied by gale force winds had risen to 48, according to the latest information from their disaster management unit.</w:t>
      </w:r>
    </w:p>
    <w:p w14:paraId="76FC61D5" w14:textId="77777777" w:rsidR="00084CBC" w:rsidRPr="00084CBC" w:rsidRDefault="00084CBC" w:rsidP="00084CBC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lang w:val="en-ZA"/>
        </w:rPr>
      </w:pPr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“Two people were struck and killed by lightning at </w:t>
      </w:r>
      <w:proofErr w:type="spellStart"/>
      <w:r w:rsidRPr="00084CBC">
        <w:rPr>
          <w:rFonts w:asciiTheme="minorHAnsi" w:hAnsiTheme="minorHAnsi" w:cstheme="minorHAnsi"/>
          <w:sz w:val="22"/>
          <w:szCs w:val="22"/>
          <w:lang w:val="en-ZA"/>
        </w:rPr>
        <w:t>Qweqwe</w:t>
      </w:r>
      <w:proofErr w:type="spellEnd"/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 village in ward 31 of KSD on Sunday,” she said.”</w:t>
      </w:r>
    </w:p>
    <w:p w14:paraId="4B421583" w14:textId="77777777" w:rsidR="00084CBC" w:rsidRPr="00084CBC" w:rsidRDefault="00084CBC" w:rsidP="00084CBC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lang w:val="en-ZA"/>
        </w:rPr>
      </w:pPr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“The OR Tambo district municipality executive mayor Thokozile </w:t>
      </w:r>
      <w:proofErr w:type="spellStart"/>
      <w:r w:rsidRPr="00084CBC">
        <w:rPr>
          <w:rFonts w:asciiTheme="minorHAnsi" w:hAnsiTheme="minorHAnsi" w:cstheme="minorHAnsi"/>
          <w:sz w:val="22"/>
          <w:szCs w:val="22"/>
          <w:lang w:val="en-ZA"/>
        </w:rPr>
        <w:t>Sokanyile</w:t>
      </w:r>
      <w:proofErr w:type="spellEnd"/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 would like to send a message of sympathy and condolences to families who have lost their loved ones during severe thunderstorms that wreaked havoc in various parts of the district last weekend.”</w:t>
      </w:r>
    </w:p>
    <w:p w14:paraId="41401ED4" w14:textId="77777777" w:rsidR="00084CBC" w:rsidRPr="00084CBC" w:rsidRDefault="00084CBC" w:rsidP="00084CBC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lang w:val="en-ZA"/>
        </w:rPr>
      </w:pPr>
      <w:proofErr w:type="spellStart"/>
      <w:r w:rsidRPr="00084CBC">
        <w:rPr>
          <w:rFonts w:asciiTheme="minorHAnsi" w:hAnsiTheme="minorHAnsi" w:cstheme="minorHAnsi"/>
          <w:sz w:val="22"/>
          <w:szCs w:val="22"/>
          <w:lang w:val="en-ZA"/>
        </w:rPr>
        <w:t>Macingwane</w:t>
      </w:r>
      <w:proofErr w:type="spellEnd"/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 said three family relatives from ward 11 at </w:t>
      </w:r>
      <w:proofErr w:type="spellStart"/>
      <w:r w:rsidRPr="00084CBC">
        <w:rPr>
          <w:rFonts w:asciiTheme="minorHAnsi" w:hAnsiTheme="minorHAnsi" w:cstheme="minorHAnsi"/>
          <w:sz w:val="22"/>
          <w:szCs w:val="22"/>
          <w:lang w:val="en-ZA"/>
        </w:rPr>
        <w:t>Hlabathi</w:t>
      </w:r>
      <w:proofErr w:type="spellEnd"/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 village in </w:t>
      </w:r>
      <w:proofErr w:type="spellStart"/>
      <w:r w:rsidRPr="00084CBC">
        <w:rPr>
          <w:rFonts w:asciiTheme="minorHAnsi" w:hAnsiTheme="minorHAnsi" w:cstheme="minorHAnsi"/>
          <w:sz w:val="22"/>
          <w:szCs w:val="22"/>
          <w:lang w:val="en-ZA"/>
        </w:rPr>
        <w:t>Mhlontlo</w:t>
      </w:r>
      <w:proofErr w:type="spellEnd"/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 had been admitted to </w:t>
      </w:r>
      <w:proofErr w:type="spellStart"/>
      <w:r w:rsidRPr="00084CBC">
        <w:rPr>
          <w:rFonts w:asciiTheme="minorHAnsi" w:hAnsiTheme="minorHAnsi" w:cstheme="minorHAnsi"/>
          <w:sz w:val="22"/>
          <w:szCs w:val="22"/>
          <w:lang w:val="en-ZA"/>
        </w:rPr>
        <w:t>Siphethu</w:t>
      </w:r>
      <w:proofErr w:type="spellEnd"/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 Hospital near </w:t>
      </w:r>
      <w:proofErr w:type="spellStart"/>
      <w:r w:rsidRPr="00084CBC">
        <w:rPr>
          <w:rFonts w:asciiTheme="minorHAnsi" w:hAnsiTheme="minorHAnsi" w:cstheme="minorHAnsi"/>
          <w:sz w:val="22"/>
          <w:szCs w:val="22"/>
          <w:lang w:val="en-ZA"/>
        </w:rPr>
        <w:t>KwaBhaca</w:t>
      </w:r>
      <w:proofErr w:type="spellEnd"/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 after their house collapsed on them.</w:t>
      </w:r>
    </w:p>
    <w:p w14:paraId="53EB757E" w14:textId="77777777" w:rsidR="00084CBC" w:rsidRPr="00084CBC" w:rsidRDefault="00084CBC" w:rsidP="00084CBC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lang w:val="en-ZA"/>
        </w:rPr>
      </w:pPr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He said the worst affected local municipalities were KSD, </w:t>
      </w:r>
      <w:proofErr w:type="spellStart"/>
      <w:r w:rsidRPr="00084CBC">
        <w:rPr>
          <w:rFonts w:asciiTheme="minorHAnsi" w:hAnsiTheme="minorHAnsi" w:cstheme="minorHAnsi"/>
          <w:sz w:val="22"/>
          <w:szCs w:val="22"/>
          <w:lang w:val="en-ZA"/>
        </w:rPr>
        <w:t>Mhlontlo</w:t>
      </w:r>
      <w:proofErr w:type="spellEnd"/>
      <w:r w:rsidRPr="00084CBC">
        <w:rPr>
          <w:rFonts w:asciiTheme="minorHAnsi" w:hAnsiTheme="minorHAnsi" w:cstheme="minorHAnsi"/>
          <w:sz w:val="22"/>
          <w:szCs w:val="22"/>
          <w:lang w:val="en-ZA"/>
        </w:rPr>
        <w:t xml:space="preserve"> and Nyandeni.</w:t>
      </w:r>
    </w:p>
    <w:p w14:paraId="0B0751BF" w14:textId="77777777" w:rsidR="00084CBC" w:rsidRPr="00084CBC" w:rsidRDefault="00084CBC" w:rsidP="00084CBC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lang w:val="en-ZA"/>
        </w:rPr>
      </w:pPr>
      <w:r w:rsidRPr="00084CBC">
        <w:rPr>
          <w:rFonts w:asciiTheme="minorHAnsi" w:hAnsiTheme="minorHAnsi" w:cstheme="minorHAnsi"/>
          <w:sz w:val="22"/>
          <w:szCs w:val="22"/>
          <w:lang w:val="en-ZA"/>
        </w:rPr>
        <w:t>In the three areas, a total of 118 houses were damaged while 48 families were left homeless after their homestead were destroyed.</w:t>
      </w:r>
    </w:p>
    <w:p w14:paraId="32D7C03D" w14:textId="77777777" w:rsidR="006F5C7E" w:rsidRPr="00084CBC" w:rsidRDefault="006F5C7E">
      <w:pPr>
        <w:rPr>
          <w:rFonts w:cstheme="minorHAnsi"/>
        </w:rPr>
      </w:pPr>
    </w:p>
    <w:sectPr w:rsidR="006F5C7E" w:rsidRPr="00084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20D09" w14:textId="77777777" w:rsidR="00B006E0" w:rsidRDefault="00B006E0" w:rsidP="00084CBC">
      <w:pPr>
        <w:spacing w:after="0" w:line="240" w:lineRule="auto"/>
      </w:pPr>
      <w:r>
        <w:separator/>
      </w:r>
    </w:p>
  </w:endnote>
  <w:endnote w:type="continuationSeparator" w:id="0">
    <w:p w14:paraId="0DA5A60A" w14:textId="77777777" w:rsidR="00B006E0" w:rsidRDefault="00B006E0" w:rsidP="0008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CBCAE" w14:textId="77777777" w:rsidR="00B006E0" w:rsidRDefault="00B006E0" w:rsidP="00084CBC">
      <w:pPr>
        <w:spacing w:after="0" w:line="240" w:lineRule="auto"/>
      </w:pPr>
      <w:r>
        <w:separator/>
      </w:r>
    </w:p>
  </w:footnote>
  <w:footnote w:type="continuationSeparator" w:id="0">
    <w:p w14:paraId="128C076C" w14:textId="77777777" w:rsidR="00B006E0" w:rsidRDefault="00B006E0" w:rsidP="00084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A5"/>
    <w:rsid w:val="00084CBC"/>
    <w:rsid w:val="002C7577"/>
    <w:rsid w:val="006F5C7E"/>
    <w:rsid w:val="00797324"/>
    <w:rsid w:val="00970FA5"/>
    <w:rsid w:val="00B0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6FBE1"/>
  <w15:chartTrackingRefBased/>
  <w15:docId w15:val="{CFAB7FED-590E-4481-95BC-7E07F8D2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-author3">
    <w:name w:val="article-author3"/>
    <w:basedOn w:val="DefaultParagraphFont"/>
    <w:rsid w:val="00084CBC"/>
    <w:rPr>
      <w:sz w:val="21"/>
      <w:szCs w:val="21"/>
    </w:rPr>
  </w:style>
  <w:style w:type="character" w:customStyle="1" w:styleId="authors-list">
    <w:name w:val="authors-list"/>
    <w:basedOn w:val="DefaultParagraphFont"/>
    <w:rsid w:val="00084CBC"/>
  </w:style>
  <w:style w:type="character" w:customStyle="1" w:styleId="article-pub-date5">
    <w:name w:val="article-pub-date5"/>
    <w:basedOn w:val="DefaultParagraphFont"/>
    <w:rsid w:val="00084CBC"/>
    <w:rPr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084CB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4C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411">
          <w:marLeft w:val="0"/>
          <w:marRight w:val="0"/>
          <w:marTop w:val="2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8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56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1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03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5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4373">
          <w:marLeft w:val="0"/>
          <w:marRight w:val="0"/>
          <w:marTop w:val="2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0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16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1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9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9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47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0442">
          <w:marLeft w:val="0"/>
          <w:marRight w:val="0"/>
          <w:marTop w:val="2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80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5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3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75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38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spatchlive.co.za/news/2020-02-07-two-people-killed-after-being-struck-by-lightning-in-qweqwe-villag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>Vaisala Oyj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dcterms:created xsi:type="dcterms:W3CDTF">2020-02-09T21:45:00Z</dcterms:created>
  <dcterms:modified xsi:type="dcterms:W3CDTF">2020-02-09T21:45:00Z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2020-02-09T21:03:39.3531458Z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cba3bab6-5418-4b03-a99e-69eb3b608120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1162197372</vt:i4>
  </property>
  <property fmtid="{D5CDD505-2E9C-101B-9397-08002B2CF9AE}" pid="12" name="_NewReviewCycle">
    <vt:lpwstr/>
  </property>
  <property fmtid="{D5CDD505-2E9C-101B-9397-08002B2CF9AE}" pid="13" name="_EmailSubject">
    <vt:lpwstr>Two people killed after being struck by lightning in Qweqwe village, South Africa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